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C27" w:rsidRPr="00F478AB" w:rsidRDefault="00256985" w:rsidP="00F478AB">
      <w:pPr>
        <w:tabs>
          <w:tab w:val="left" w:pos="1035"/>
        </w:tabs>
        <w:spacing w:line="312" w:lineRule="auto"/>
        <w:jc w:val="center"/>
        <w:rPr>
          <w:rFonts w:ascii="Calibri" w:hAnsi="Calibri" w:cs="Arial"/>
          <w:b/>
          <w:sz w:val="60"/>
          <w:szCs w:val="60"/>
        </w:rPr>
      </w:pPr>
      <w:r w:rsidRPr="00F478AB">
        <w:rPr>
          <w:rFonts w:ascii="Calibri" w:hAnsi="Calibri" w:cs="Arial"/>
          <w:b/>
          <w:sz w:val="60"/>
          <w:szCs w:val="60"/>
        </w:rPr>
        <w:t>Dienstverleningsdocument</w:t>
      </w:r>
    </w:p>
    <w:p w:rsidR="000B7C27" w:rsidRPr="000A5CB5" w:rsidRDefault="000B7C27" w:rsidP="004A7AC1">
      <w:pPr>
        <w:spacing w:line="312" w:lineRule="auto"/>
        <w:rPr>
          <w:rFonts w:ascii="Calibri" w:hAnsi="Calibri" w:cs="Arial"/>
          <w:b/>
          <w:szCs w:val="22"/>
        </w:rPr>
      </w:pPr>
    </w:p>
    <w:p w:rsidR="004A7AC1" w:rsidRPr="000A5CB5" w:rsidRDefault="004A7AC1" w:rsidP="000B7C27">
      <w:pPr>
        <w:spacing w:line="312" w:lineRule="auto"/>
        <w:rPr>
          <w:rFonts w:ascii="Calibri" w:hAnsi="Calibri" w:cs="Arial"/>
          <w:szCs w:val="22"/>
        </w:rPr>
      </w:pPr>
    </w:p>
    <w:p w:rsidR="004A7AC1" w:rsidRPr="000A5CB5" w:rsidRDefault="004A7AC1" w:rsidP="000B7C27">
      <w:pPr>
        <w:spacing w:line="312" w:lineRule="auto"/>
        <w:rPr>
          <w:rFonts w:ascii="Calibri" w:hAnsi="Calibri" w:cs="Arial"/>
          <w:szCs w:val="22"/>
        </w:rPr>
      </w:pPr>
    </w:p>
    <w:p w:rsidR="000B7C27" w:rsidRPr="000A5CB5" w:rsidRDefault="000B7C27" w:rsidP="000B7C27">
      <w:pPr>
        <w:spacing w:line="312" w:lineRule="auto"/>
        <w:rPr>
          <w:rFonts w:ascii="Calibri" w:hAnsi="Calibri" w:cs="Arial"/>
          <w:b/>
          <w:szCs w:val="22"/>
        </w:rPr>
      </w:pPr>
    </w:p>
    <w:p w:rsidR="000A5CB5" w:rsidRDefault="000A5CB5" w:rsidP="000B7C27">
      <w:pPr>
        <w:spacing w:line="312" w:lineRule="auto"/>
        <w:rPr>
          <w:rFonts w:ascii="Calibri" w:hAnsi="Calibri" w:cs="Arial"/>
          <w:b/>
          <w:szCs w:val="22"/>
        </w:rPr>
      </w:pPr>
    </w:p>
    <w:p w:rsidR="00F478AB" w:rsidRDefault="00F478AB" w:rsidP="000B7C27">
      <w:pPr>
        <w:spacing w:line="312" w:lineRule="auto"/>
        <w:rPr>
          <w:rFonts w:ascii="Calibri" w:hAnsi="Calibri" w:cs="Arial"/>
          <w:b/>
          <w:szCs w:val="22"/>
        </w:rPr>
      </w:pPr>
    </w:p>
    <w:p w:rsidR="001D15D9" w:rsidRPr="000A5CB5" w:rsidRDefault="001D15D9" w:rsidP="000B7C27">
      <w:pPr>
        <w:spacing w:line="312" w:lineRule="auto"/>
        <w:rPr>
          <w:rFonts w:ascii="Calibri" w:hAnsi="Calibri" w:cs="Arial"/>
          <w:b/>
          <w:szCs w:val="22"/>
        </w:rPr>
      </w:pPr>
    </w:p>
    <w:p w:rsidR="000A5CB5" w:rsidRDefault="000A5CB5" w:rsidP="000B7C27">
      <w:pPr>
        <w:spacing w:line="312" w:lineRule="auto"/>
        <w:rPr>
          <w:rFonts w:ascii="Calibri" w:hAnsi="Calibri" w:cs="Arial"/>
          <w:b/>
          <w:szCs w:val="22"/>
        </w:rPr>
      </w:pPr>
    </w:p>
    <w:p w:rsidR="00632EE3" w:rsidRPr="000A5CB5" w:rsidRDefault="00632EE3" w:rsidP="000B7C27">
      <w:pPr>
        <w:spacing w:line="312" w:lineRule="auto"/>
        <w:rPr>
          <w:rFonts w:ascii="Calibri" w:hAnsi="Calibri" w:cs="Arial"/>
          <w:b/>
          <w:szCs w:val="22"/>
        </w:rPr>
      </w:pPr>
    </w:p>
    <w:p w:rsidR="000A5CB5" w:rsidRPr="000A5CB5" w:rsidRDefault="00C04516" w:rsidP="000B7C27">
      <w:pPr>
        <w:spacing w:line="312" w:lineRule="auto"/>
        <w:rPr>
          <w:rFonts w:ascii="Calibri" w:hAnsi="Calibri" w:cs="Arial"/>
          <w:b/>
          <w:szCs w:val="22"/>
        </w:rPr>
      </w:pPr>
      <w:r>
        <w:rPr>
          <w:rFonts w:ascii="Calibri" w:hAnsi="Calibri" w:cs="Arial"/>
          <w:b/>
          <w:noProof/>
          <w:szCs w:val="22"/>
        </w:rPr>
        <w:drawing>
          <wp:inline distT="0" distB="0" distL="0" distR="0">
            <wp:extent cx="5603240" cy="3615055"/>
            <wp:effectExtent l="19050" t="0" r="0" b="0"/>
            <wp:docPr id="1" name="Afbeelding 1" descr="Coenders Hypothek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oenders Hypotheken logo.jpg"/>
                    <pic:cNvPicPr>
                      <a:picLocks noChangeAspect="1" noChangeArrowheads="1"/>
                    </pic:cNvPicPr>
                  </pic:nvPicPr>
                  <pic:blipFill>
                    <a:blip r:embed="rId8" cstate="print"/>
                    <a:srcRect/>
                    <a:stretch>
                      <a:fillRect/>
                    </a:stretch>
                  </pic:blipFill>
                  <pic:spPr bwMode="auto">
                    <a:xfrm>
                      <a:off x="0" y="0"/>
                      <a:ext cx="5603240" cy="3615055"/>
                    </a:xfrm>
                    <a:prstGeom prst="rect">
                      <a:avLst/>
                    </a:prstGeom>
                    <a:noFill/>
                    <a:ln w="9525">
                      <a:noFill/>
                      <a:miter lim="800000"/>
                      <a:headEnd/>
                      <a:tailEnd/>
                    </a:ln>
                  </pic:spPr>
                </pic:pic>
              </a:graphicData>
            </a:graphic>
          </wp:inline>
        </w:drawing>
      </w:r>
    </w:p>
    <w:p w:rsidR="000A5CB5" w:rsidRPr="000A5CB5" w:rsidRDefault="000A5CB5" w:rsidP="000B7C27">
      <w:pPr>
        <w:spacing w:line="312" w:lineRule="auto"/>
        <w:rPr>
          <w:rFonts w:ascii="Calibri" w:hAnsi="Calibri" w:cs="Arial"/>
          <w:b/>
          <w:szCs w:val="22"/>
        </w:rPr>
      </w:pPr>
    </w:p>
    <w:p w:rsidR="000A5CB5" w:rsidRPr="000A5CB5" w:rsidRDefault="000A5CB5" w:rsidP="000B7C27">
      <w:pPr>
        <w:spacing w:line="312" w:lineRule="auto"/>
        <w:rPr>
          <w:rFonts w:ascii="Calibri" w:hAnsi="Calibri" w:cs="Arial"/>
          <w:b/>
          <w:szCs w:val="22"/>
        </w:rPr>
      </w:pPr>
    </w:p>
    <w:p w:rsidR="000A5CB5" w:rsidRPr="000A5CB5" w:rsidRDefault="000A5CB5" w:rsidP="000B7C27">
      <w:pPr>
        <w:spacing w:line="312" w:lineRule="auto"/>
        <w:rPr>
          <w:rFonts w:ascii="Calibri" w:hAnsi="Calibri" w:cs="Arial"/>
          <w:b/>
          <w:szCs w:val="22"/>
        </w:rPr>
      </w:pPr>
    </w:p>
    <w:p w:rsidR="000A5CB5" w:rsidRPr="000A5CB5" w:rsidRDefault="000A5CB5" w:rsidP="000B7C27">
      <w:pPr>
        <w:spacing w:line="312" w:lineRule="auto"/>
        <w:rPr>
          <w:rFonts w:ascii="Calibri" w:hAnsi="Calibri" w:cs="Arial"/>
          <w:b/>
          <w:szCs w:val="22"/>
        </w:rPr>
      </w:pPr>
    </w:p>
    <w:p w:rsidR="000A5CB5" w:rsidRPr="000A5CB5" w:rsidRDefault="000A5CB5" w:rsidP="000B7C27">
      <w:pPr>
        <w:spacing w:line="312" w:lineRule="auto"/>
        <w:rPr>
          <w:rFonts w:ascii="Calibri" w:hAnsi="Calibri" w:cs="Arial"/>
          <w:b/>
          <w:szCs w:val="22"/>
        </w:rPr>
      </w:pPr>
    </w:p>
    <w:p w:rsidR="000A5CB5" w:rsidRPr="000A5CB5" w:rsidRDefault="000A5CB5" w:rsidP="000B7C27">
      <w:pPr>
        <w:spacing w:line="312" w:lineRule="auto"/>
        <w:rPr>
          <w:rFonts w:ascii="Calibri" w:hAnsi="Calibri" w:cs="Arial"/>
          <w:b/>
          <w:szCs w:val="22"/>
        </w:rPr>
      </w:pPr>
    </w:p>
    <w:p w:rsidR="00F96B2B" w:rsidRDefault="006F1F03" w:rsidP="006F1F03">
      <w:pPr>
        <w:spacing w:line="312" w:lineRule="auto"/>
        <w:rPr>
          <w:rFonts w:ascii="Calibri" w:hAnsi="Calibri" w:cs="Arial"/>
          <w:b/>
          <w:szCs w:val="22"/>
        </w:rPr>
      </w:pPr>
      <w:r>
        <w:rPr>
          <w:rFonts w:ascii="Calibri" w:hAnsi="Calibri" w:cs="Arial"/>
          <w:b/>
          <w:szCs w:val="22"/>
        </w:rPr>
        <w:br/>
      </w:r>
      <w:r>
        <w:rPr>
          <w:rFonts w:ascii="Calibri" w:hAnsi="Calibri" w:cs="Arial"/>
          <w:b/>
          <w:szCs w:val="22"/>
        </w:rPr>
        <w:br/>
      </w:r>
      <w:r>
        <w:rPr>
          <w:rFonts w:ascii="Calibri" w:hAnsi="Calibri" w:cs="Arial"/>
          <w:b/>
          <w:szCs w:val="22"/>
        </w:rPr>
        <w:br/>
      </w:r>
      <w:r>
        <w:rPr>
          <w:rFonts w:ascii="Calibri" w:hAnsi="Calibri" w:cs="Arial"/>
          <w:b/>
          <w:szCs w:val="22"/>
        </w:rPr>
        <w:br/>
      </w:r>
      <w:r>
        <w:rPr>
          <w:rFonts w:ascii="Calibri" w:hAnsi="Calibri" w:cs="Arial"/>
          <w:b/>
          <w:szCs w:val="22"/>
        </w:rPr>
        <w:br/>
      </w:r>
    </w:p>
    <w:p w:rsidR="00026691" w:rsidRPr="009E24A2" w:rsidRDefault="00844477" w:rsidP="00154245">
      <w:pPr>
        <w:rPr>
          <w:rFonts w:ascii="Calibri" w:hAnsi="Calibri" w:cs="Arial"/>
          <w:b/>
          <w:szCs w:val="22"/>
        </w:rPr>
      </w:pPr>
      <w:r>
        <w:rPr>
          <w:rFonts w:ascii="Calibri" w:hAnsi="Calibri" w:cs="Arial"/>
          <w:b/>
          <w:szCs w:val="22"/>
        </w:rPr>
        <w:lastRenderedPageBreak/>
        <w:t>Geachte klant,</w:t>
      </w:r>
      <w:r>
        <w:rPr>
          <w:rFonts w:ascii="Calibri" w:hAnsi="Calibri" w:cs="Arial"/>
          <w:b/>
          <w:szCs w:val="22"/>
        </w:rPr>
        <w:br/>
      </w:r>
      <w:r w:rsidR="00457430">
        <w:rPr>
          <w:rFonts w:ascii="Calibri" w:hAnsi="Calibri" w:cs="Arial"/>
          <w:szCs w:val="22"/>
        </w:rPr>
        <w:t>Ons kantoor hecht aan een goede voorlichting op het gebied van financiële dienstverlening. Conform de Wet op het Financieel Toezicht bieden wij u voorafgaand aan het sluiten/kopen van een financieel product, naast informatie over dit product, ook een beschrijving van onze dienstverlening en de daarbij behorende kosten. Deze informatie treft u hierna aan.</w:t>
      </w:r>
    </w:p>
    <w:p w:rsidR="00026691" w:rsidRPr="000A5CB5" w:rsidRDefault="00026691" w:rsidP="00026691">
      <w:pPr>
        <w:rPr>
          <w:rFonts w:ascii="Calibri" w:hAnsi="Calibri" w:cs="Arial"/>
          <w:szCs w:val="22"/>
        </w:rPr>
      </w:pPr>
    </w:p>
    <w:p w:rsidR="00026691" w:rsidRPr="000A5CB5" w:rsidRDefault="00026691" w:rsidP="008E37DA">
      <w:pPr>
        <w:outlineLvl w:val="0"/>
        <w:rPr>
          <w:rFonts w:ascii="Calibri" w:hAnsi="Calibri" w:cs="Arial"/>
          <w:b/>
          <w:szCs w:val="22"/>
        </w:rPr>
      </w:pPr>
      <w:r w:rsidRPr="000A5CB5">
        <w:rPr>
          <w:rFonts w:ascii="Calibri" w:hAnsi="Calibri" w:cs="Arial"/>
          <w:b/>
          <w:szCs w:val="22"/>
        </w:rPr>
        <w:t>Belangrijk</w:t>
      </w:r>
    </w:p>
    <w:p w:rsidR="00026691" w:rsidRPr="000A5CB5" w:rsidRDefault="00026691" w:rsidP="00026691">
      <w:pPr>
        <w:rPr>
          <w:rFonts w:ascii="Calibri" w:hAnsi="Calibri" w:cs="Arial"/>
          <w:szCs w:val="22"/>
        </w:rPr>
      </w:pPr>
      <w:r w:rsidRPr="000A5CB5">
        <w:rPr>
          <w:rFonts w:ascii="Calibri" w:hAnsi="Calibri" w:cs="Arial"/>
          <w:szCs w:val="22"/>
        </w:rPr>
        <w:t xml:space="preserve">Dit dienstverleningsdocument is een puur informatief document en verplicht u niet om bepaalde diensten af te nemen van ons kantoor of om een bepaald financieel product met een financiële instelling (verzekeraar of bank) te sluiten. </w:t>
      </w:r>
    </w:p>
    <w:p w:rsidR="00026691" w:rsidRPr="000A5CB5" w:rsidRDefault="00026691" w:rsidP="00026691">
      <w:pPr>
        <w:rPr>
          <w:rFonts w:ascii="Calibri" w:hAnsi="Calibri" w:cs="Arial"/>
          <w:szCs w:val="22"/>
        </w:rPr>
      </w:pPr>
      <w:r w:rsidRPr="000A5CB5">
        <w:rPr>
          <w:rFonts w:ascii="Calibri" w:hAnsi="Calibri" w:cs="Arial"/>
          <w:szCs w:val="22"/>
        </w:rPr>
        <w:t xml:space="preserve">Op het moment dat wij juridisch bindende afspraken met u maken </w:t>
      </w:r>
      <w:r w:rsidR="008F7A82" w:rsidRPr="000A5CB5">
        <w:rPr>
          <w:rFonts w:ascii="Calibri" w:hAnsi="Calibri" w:cs="Arial"/>
          <w:szCs w:val="22"/>
        </w:rPr>
        <w:t>betreffende</w:t>
      </w:r>
      <w:r w:rsidRPr="000A5CB5">
        <w:rPr>
          <w:rFonts w:ascii="Calibri" w:hAnsi="Calibri" w:cs="Arial"/>
          <w:szCs w:val="22"/>
        </w:rPr>
        <w:t xml:space="preserve"> onze dienstverlening en/of onze beloning, leggen wij dit via een aparte overeenkomst met u schriftelijk vast. </w:t>
      </w:r>
    </w:p>
    <w:p w:rsidR="00026691" w:rsidRPr="000A5CB5" w:rsidRDefault="00026691" w:rsidP="00026691">
      <w:pPr>
        <w:rPr>
          <w:rFonts w:ascii="Calibri" w:hAnsi="Calibri" w:cs="Arial"/>
          <w:szCs w:val="22"/>
        </w:rPr>
      </w:pPr>
    </w:p>
    <w:p w:rsidR="00026691" w:rsidRPr="000A5CB5" w:rsidRDefault="00026691" w:rsidP="00026691">
      <w:pPr>
        <w:rPr>
          <w:rFonts w:ascii="Calibri" w:hAnsi="Calibri" w:cs="Arial"/>
          <w:b/>
          <w:bCs/>
          <w:szCs w:val="22"/>
        </w:rPr>
        <w:sectPr w:rsidR="00026691" w:rsidRPr="000A5CB5" w:rsidSect="00553057">
          <w:headerReference w:type="default" r:id="rId9"/>
          <w:footerReference w:type="default" r:id="rId10"/>
          <w:pgSz w:w="11906" w:h="16838"/>
          <w:pgMar w:top="1417" w:right="1417" w:bottom="1417" w:left="1417" w:header="708" w:footer="708" w:gutter="0"/>
          <w:cols w:space="708"/>
          <w:titlePg/>
          <w:docGrid w:linePitch="360"/>
        </w:sectPr>
      </w:pPr>
    </w:p>
    <w:p w:rsidR="00026691" w:rsidRPr="000A5CB5" w:rsidRDefault="00026691" w:rsidP="008E37DA">
      <w:pPr>
        <w:outlineLvl w:val="0"/>
        <w:rPr>
          <w:rFonts w:ascii="Calibri" w:hAnsi="Calibri" w:cs="Arial"/>
          <w:b/>
          <w:bCs/>
          <w:szCs w:val="22"/>
        </w:rPr>
      </w:pPr>
      <w:r w:rsidRPr="000A5CB5">
        <w:rPr>
          <w:rFonts w:ascii="Calibri" w:hAnsi="Calibri" w:cs="Arial"/>
          <w:b/>
          <w:bCs/>
          <w:szCs w:val="22"/>
        </w:rPr>
        <w:lastRenderedPageBreak/>
        <w:t>Toezichthouder AFM</w:t>
      </w:r>
    </w:p>
    <w:p w:rsidR="00026691" w:rsidRPr="000A5CB5" w:rsidRDefault="00026691" w:rsidP="00026691">
      <w:pPr>
        <w:rPr>
          <w:rFonts w:ascii="Calibri" w:hAnsi="Calibri" w:cs="Arial"/>
          <w:bCs/>
          <w:szCs w:val="22"/>
        </w:rPr>
      </w:pPr>
      <w:r w:rsidRPr="000A5CB5">
        <w:rPr>
          <w:rFonts w:ascii="Calibri" w:hAnsi="Calibri" w:cs="Arial"/>
          <w:bCs/>
          <w:szCs w:val="22"/>
        </w:rPr>
        <w:t>De</w:t>
      </w:r>
      <w:r w:rsidRPr="000A5CB5">
        <w:rPr>
          <w:rFonts w:ascii="Calibri" w:hAnsi="Calibri" w:cs="Arial"/>
          <w:b/>
          <w:bCs/>
          <w:szCs w:val="22"/>
        </w:rPr>
        <w:t xml:space="preserve"> </w:t>
      </w:r>
      <w:r w:rsidRPr="000A5CB5">
        <w:rPr>
          <w:rFonts w:ascii="Calibri" w:hAnsi="Calibri" w:cs="Arial"/>
          <w:bCs/>
          <w:szCs w:val="22"/>
        </w:rPr>
        <w:t>AFM houdt krachtens de wet, toezicht op de deskundigheid en integriteit van de dienstverlening van financiële adviseurs. Ons kantoor is bij de AFM geregistreerd onder nummer</w:t>
      </w:r>
      <w:r w:rsidR="00356982" w:rsidRPr="000A5CB5">
        <w:rPr>
          <w:rFonts w:ascii="Calibri" w:hAnsi="Calibri" w:cs="Arial"/>
          <w:bCs/>
          <w:szCs w:val="22"/>
        </w:rPr>
        <w:t xml:space="preserve"> 12016782</w:t>
      </w:r>
      <w:r w:rsidRPr="000A5CB5">
        <w:rPr>
          <w:rFonts w:ascii="Calibri" w:hAnsi="Calibri" w:cs="Arial"/>
          <w:bCs/>
          <w:szCs w:val="22"/>
        </w:rPr>
        <w:t>. Het register van financiële adviseurs kunt u raadp</w:t>
      </w:r>
      <w:r w:rsidR="008C67F4" w:rsidRPr="000A5CB5">
        <w:rPr>
          <w:rFonts w:ascii="Calibri" w:hAnsi="Calibri" w:cs="Arial"/>
          <w:bCs/>
          <w:szCs w:val="22"/>
        </w:rPr>
        <w:t>legen op www.afm.nl</w:t>
      </w:r>
      <w:r w:rsidRPr="000A5CB5">
        <w:rPr>
          <w:rFonts w:ascii="Calibri" w:hAnsi="Calibri" w:cs="Arial"/>
          <w:bCs/>
          <w:szCs w:val="22"/>
        </w:rPr>
        <w:t xml:space="preserve">.  </w:t>
      </w:r>
    </w:p>
    <w:p w:rsidR="00026691" w:rsidRPr="000A5CB5" w:rsidRDefault="00026691" w:rsidP="00026691">
      <w:pPr>
        <w:rPr>
          <w:rFonts w:ascii="Calibri" w:hAnsi="Calibri" w:cs="Arial"/>
          <w:b/>
          <w:bCs/>
          <w:szCs w:val="22"/>
        </w:rPr>
      </w:pPr>
    </w:p>
    <w:p w:rsidR="00026691" w:rsidRPr="000A5CB5" w:rsidRDefault="00026691" w:rsidP="008E37DA">
      <w:pPr>
        <w:outlineLvl w:val="0"/>
        <w:rPr>
          <w:rFonts w:ascii="Calibri" w:hAnsi="Calibri" w:cs="Arial"/>
          <w:b/>
          <w:bCs/>
          <w:szCs w:val="22"/>
        </w:rPr>
      </w:pPr>
      <w:r w:rsidRPr="000A5CB5">
        <w:rPr>
          <w:rFonts w:ascii="Calibri" w:hAnsi="Calibri" w:cs="Arial"/>
          <w:b/>
          <w:bCs/>
          <w:szCs w:val="22"/>
        </w:rPr>
        <w:t>Onze dienstverlening</w:t>
      </w:r>
    </w:p>
    <w:p w:rsidR="00AF0173" w:rsidRPr="000A5CB5" w:rsidRDefault="00A3371F" w:rsidP="00026691">
      <w:pPr>
        <w:rPr>
          <w:rFonts w:ascii="Calibri" w:hAnsi="Calibri" w:cs="Arial"/>
          <w:szCs w:val="22"/>
        </w:rPr>
      </w:pPr>
      <w:r w:rsidRPr="000A5CB5">
        <w:rPr>
          <w:rFonts w:ascii="Calibri" w:hAnsi="Calibri" w:cs="Arial"/>
          <w:szCs w:val="22"/>
        </w:rPr>
        <w:t>Coenders Hypotheken</w:t>
      </w:r>
      <w:r w:rsidR="00026691" w:rsidRPr="000A5CB5">
        <w:rPr>
          <w:rFonts w:ascii="Calibri" w:hAnsi="Calibri" w:cs="Arial"/>
          <w:szCs w:val="22"/>
        </w:rPr>
        <w:t xml:space="preserve"> zijn adviseurs en bemiddelaars op het gebied </w:t>
      </w:r>
      <w:r w:rsidR="008F7A82">
        <w:rPr>
          <w:rFonts w:ascii="Calibri" w:hAnsi="Calibri" w:cs="Arial"/>
          <w:szCs w:val="22"/>
        </w:rPr>
        <w:t xml:space="preserve">van verzekeringen, hypotheken, </w:t>
      </w:r>
      <w:r w:rsidR="00026691" w:rsidRPr="000A5CB5">
        <w:rPr>
          <w:rFonts w:ascii="Calibri" w:hAnsi="Calibri" w:cs="Arial"/>
          <w:szCs w:val="22"/>
        </w:rPr>
        <w:t xml:space="preserve">pensioenen en andere financiële diensten. </w:t>
      </w:r>
      <w:r w:rsidRPr="000A5CB5">
        <w:rPr>
          <w:rFonts w:ascii="Calibri" w:hAnsi="Calibri" w:cs="Arial"/>
          <w:color w:val="0000FF"/>
          <w:szCs w:val="22"/>
        </w:rPr>
        <w:br/>
      </w:r>
    </w:p>
    <w:p w:rsidR="00026691" w:rsidRPr="000A5CB5" w:rsidRDefault="00026691" w:rsidP="00026691">
      <w:pPr>
        <w:rPr>
          <w:rFonts w:ascii="Calibri" w:hAnsi="Calibri" w:cs="Arial"/>
          <w:szCs w:val="22"/>
        </w:rPr>
      </w:pPr>
      <w:r w:rsidRPr="000A5CB5">
        <w:rPr>
          <w:rFonts w:ascii="Calibri" w:hAnsi="Calibri" w:cs="Arial"/>
          <w:szCs w:val="22"/>
        </w:rPr>
        <w:t xml:space="preserve">Wij adviseren en bemiddelen, dit betekent dat wij samen met u een overzicht maken van de financiële risico’s waar u mee te maken heeft en dat wij u kunnen adviseren over de financiële producten die naar ons oordeel aansluiten bij uw wensen en persoonlijke omstandigheden. Vervolgens kunnen wij ook voor u bemiddelen bij een financiële aanbieder. Dit houdt in dat wij u begeleiden bij het afsluiten van de geadviseerde producten. Wij nemen contact op met aanbieders van financiële producten en vragen een offerte op. U kunt dan via onze bemiddeling dit financiële product kopen.  </w:t>
      </w:r>
    </w:p>
    <w:p w:rsidR="00026691" w:rsidRPr="000A5CB5" w:rsidRDefault="00026691" w:rsidP="00026691">
      <w:pPr>
        <w:rPr>
          <w:rFonts w:ascii="Calibri" w:hAnsi="Calibri" w:cs="Arial"/>
          <w:b/>
          <w:szCs w:val="22"/>
        </w:rPr>
      </w:pPr>
    </w:p>
    <w:p w:rsidR="00AF302F" w:rsidRDefault="00A3371F" w:rsidP="00026691">
      <w:pPr>
        <w:rPr>
          <w:rFonts w:ascii="Calibri" w:hAnsi="Calibri" w:cs="Arial"/>
          <w:szCs w:val="22"/>
        </w:rPr>
      </w:pPr>
      <w:r w:rsidRPr="000A5CB5">
        <w:rPr>
          <w:rFonts w:ascii="Calibri" w:hAnsi="Calibri" w:cs="Arial"/>
          <w:szCs w:val="22"/>
        </w:rPr>
        <w:br/>
      </w:r>
    </w:p>
    <w:p w:rsidR="00AF302F" w:rsidRDefault="00AF302F" w:rsidP="00026691">
      <w:pPr>
        <w:rPr>
          <w:rFonts w:ascii="Calibri" w:hAnsi="Calibri" w:cs="Arial"/>
          <w:szCs w:val="22"/>
        </w:rPr>
      </w:pPr>
    </w:p>
    <w:p w:rsidR="00AF302F" w:rsidRDefault="009E24A2" w:rsidP="00026691">
      <w:pPr>
        <w:rPr>
          <w:rFonts w:ascii="Calibri" w:hAnsi="Calibri" w:cs="Arial"/>
          <w:szCs w:val="22"/>
        </w:rPr>
      </w:pPr>
      <w:r>
        <w:rPr>
          <w:rFonts w:ascii="Calibri" w:hAnsi="Calibri" w:cs="Arial"/>
          <w:szCs w:val="22"/>
        </w:rPr>
        <w:br/>
      </w:r>
      <w:r>
        <w:rPr>
          <w:rFonts w:ascii="Calibri" w:hAnsi="Calibri" w:cs="Arial"/>
          <w:szCs w:val="22"/>
        </w:rPr>
        <w:br/>
      </w:r>
      <w:r>
        <w:rPr>
          <w:rFonts w:ascii="Calibri" w:hAnsi="Calibri" w:cs="Arial"/>
          <w:szCs w:val="22"/>
        </w:rPr>
        <w:br/>
      </w:r>
    </w:p>
    <w:p w:rsidR="00154245" w:rsidRDefault="00154245" w:rsidP="00026691">
      <w:pPr>
        <w:rPr>
          <w:rFonts w:ascii="Calibri" w:hAnsi="Calibri" w:cs="Arial"/>
          <w:szCs w:val="22"/>
        </w:rPr>
      </w:pPr>
    </w:p>
    <w:p w:rsidR="00154245" w:rsidRDefault="00154245" w:rsidP="00026691">
      <w:pPr>
        <w:rPr>
          <w:rFonts w:ascii="Calibri" w:hAnsi="Calibri" w:cs="Arial"/>
          <w:szCs w:val="22"/>
        </w:rPr>
      </w:pPr>
    </w:p>
    <w:p w:rsidR="00AF0173" w:rsidRPr="000A5CB5" w:rsidRDefault="00AF302F" w:rsidP="00026691">
      <w:pPr>
        <w:rPr>
          <w:rFonts w:ascii="Calibri" w:hAnsi="Calibri" w:cs="Arial"/>
          <w:szCs w:val="22"/>
        </w:rPr>
      </w:pPr>
      <w:r>
        <w:rPr>
          <w:rFonts w:ascii="Calibri" w:hAnsi="Calibri" w:cs="Arial"/>
          <w:szCs w:val="22"/>
        </w:rPr>
        <w:lastRenderedPageBreak/>
        <w:br/>
      </w:r>
      <w:r w:rsidR="00026691" w:rsidRPr="000A5CB5">
        <w:rPr>
          <w:rFonts w:ascii="Calibri" w:hAnsi="Calibri" w:cs="Arial"/>
          <w:szCs w:val="22"/>
        </w:rPr>
        <w:t xml:space="preserve">Wij bemiddelen en adviseren zowel in eenvoudige als meer ingewikkelde producten (complexe producten). </w:t>
      </w:r>
    </w:p>
    <w:p w:rsidR="002100FC" w:rsidRPr="000A5CB5" w:rsidRDefault="00026691" w:rsidP="00026691">
      <w:pPr>
        <w:rPr>
          <w:rFonts w:ascii="Calibri" w:hAnsi="Calibri" w:cs="Arial"/>
          <w:szCs w:val="22"/>
        </w:rPr>
      </w:pPr>
      <w:r w:rsidRPr="000A5CB5">
        <w:rPr>
          <w:rFonts w:ascii="Calibri" w:hAnsi="Calibri" w:cs="Arial"/>
          <w:szCs w:val="22"/>
        </w:rPr>
        <w:t xml:space="preserve">Eenvoudige producten zijn bijvoorbeeld de inboedel- en opstalverzekering. Indien u ons om advies vraagt over een complex product (zoals levensverzekeringen, hypothecaire kredieten en beleggingsrekeningen), dan gaan wij eerst uw klantprofiel opstellen. Dit </w:t>
      </w:r>
      <w:r w:rsidR="008F7A82">
        <w:rPr>
          <w:rFonts w:ascii="Calibri" w:hAnsi="Calibri" w:cs="Arial"/>
          <w:szCs w:val="22"/>
        </w:rPr>
        <w:t xml:space="preserve">is wettelijk verplicht </w:t>
      </w:r>
      <w:r w:rsidRPr="000A5CB5">
        <w:rPr>
          <w:rFonts w:ascii="Calibri" w:hAnsi="Calibri" w:cs="Arial"/>
          <w:szCs w:val="22"/>
        </w:rPr>
        <w:t xml:space="preserve">en houdt in dat wij u vragen gaan stellen over uw (toekomstige) financiële positie. </w:t>
      </w:r>
    </w:p>
    <w:p w:rsidR="002100FC" w:rsidRPr="000A5CB5" w:rsidRDefault="002100FC" w:rsidP="00026691">
      <w:pPr>
        <w:rPr>
          <w:rFonts w:ascii="Calibri" w:hAnsi="Calibri" w:cs="Arial"/>
          <w:szCs w:val="22"/>
        </w:rPr>
      </w:pPr>
    </w:p>
    <w:p w:rsidR="00B90E1C" w:rsidRPr="000A5CB5" w:rsidRDefault="00026691" w:rsidP="00B90E1C">
      <w:pPr>
        <w:rPr>
          <w:rFonts w:ascii="Calibri" w:hAnsi="Calibri" w:cs="Arial"/>
          <w:szCs w:val="22"/>
        </w:rPr>
      </w:pPr>
      <w:r w:rsidRPr="000A5CB5">
        <w:rPr>
          <w:rFonts w:ascii="Calibri" w:hAnsi="Calibri" w:cs="Arial"/>
          <w:szCs w:val="22"/>
        </w:rPr>
        <w:t>Daarnaast brengen wij uw kennis, ervaring en uw doelstellingen op financieel gebied in kaart en stellen uw risicobereidheid vast. Op basis van dit klantprofiel geven wij u dan een passend advies over de financiële producten die u naar onze mening nodig heeft en die op de markt  door financiële instellingen (verzekeraars of banken) worden aangeboden. Heeft u een keuze gemaakt dan kunnen wij contact leggen met de desbetreffende aanbieder(s) en de financiële</w:t>
      </w:r>
      <w:r w:rsidRPr="000A5CB5">
        <w:rPr>
          <w:rFonts w:ascii="Calibri" w:hAnsi="Calibri" w:cs="Arial"/>
          <w:color w:val="0000FF"/>
          <w:szCs w:val="22"/>
        </w:rPr>
        <w:t xml:space="preserve"> </w:t>
      </w:r>
      <w:r w:rsidRPr="000A5CB5">
        <w:rPr>
          <w:rFonts w:ascii="Calibri" w:hAnsi="Calibri" w:cs="Arial"/>
          <w:szCs w:val="22"/>
        </w:rPr>
        <w:t xml:space="preserve">overeenkomst(en) tot stand brengen. Tijdens de looptijd van de financiële overeenkomst(en) houden wij u op de hoogte van wezenlijke wijzigingen in de door u afgesloten producten. </w:t>
      </w:r>
    </w:p>
    <w:p w:rsidR="00BE35A2" w:rsidRPr="000A5CB5" w:rsidRDefault="00BE35A2" w:rsidP="00B90E1C">
      <w:pPr>
        <w:rPr>
          <w:rFonts w:ascii="Calibri" w:hAnsi="Calibri" w:cs="Arial"/>
          <w:b/>
          <w:bCs/>
          <w:szCs w:val="22"/>
        </w:rPr>
      </w:pPr>
    </w:p>
    <w:p w:rsidR="00BE35A2" w:rsidRPr="000A5CB5" w:rsidRDefault="00BE35A2" w:rsidP="00B90E1C">
      <w:pPr>
        <w:rPr>
          <w:rFonts w:ascii="Calibri" w:hAnsi="Calibri" w:cs="Arial"/>
          <w:b/>
          <w:bCs/>
          <w:szCs w:val="22"/>
        </w:rPr>
      </w:pPr>
    </w:p>
    <w:p w:rsidR="00BE35A2" w:rsidRPr="000A5CB5" w:rsidRDefault="00BE35A2" w:rsidP="00B90E1C">
      <w:pPr>
        <w:rPr>
          <w:rFonts w:ascii="Calibri" w:hAnsi="Calibri" w:cs="Arial"/>
          <w:b/>
          <w:bCs/>
          <w:szCs w:val="22"/>
        </w:rPr>
      </w:pPr>
    </w:p>
    <w:p w:rsidR="00BE35A2" w:rsidRPr="000A5CB5" w:rsidRDefault="00BE35A2" w:rsidP="00B90E1C">
      <w:pPr>
        <w:rPr>
          <w:rFonts w:ascii="Calibri" w:hAnsi="Calibri" w:cs="Arial"/>
          <w:b/>
          <w:bCs/>
          <w:szCs w:val="22"/>
        </w:rPr>
      </w:pPr>
    </w:p>
    <w:p w:rsidR="00BE35A2" w:rsidRPr="000A5CB5" w:rsidRDefault="00BE35A2" w:rsidP="00B90E1C">
      <w:pPr>
        <w:rPr>
          <w:rFonts w:ascii="Calibri" w:hAnsi="Calibri" w:cs="Arial"/>
          <w:b/>
          <w:bCs/>
          <w:szCs w:val="22"/>
        </w:rPr>
      </w:pPr>
    </w:p>
    <w:p w:rsidR="00BE35A2" w:rsidRDefault="00BE35A2" w:rsidP="00B90E1C">
      <w:pPr>
        <w:rPr>
          <w:rFonts w:ascii="Calibri" w:hAnsi="Calibri" w:cs="Arial"/>
          <w:b/>
          <w:bCs/>
          <w:szCs w:val="22"/>
        </w:rPr>
      </w:pPr>
    </w:p>
    <w:p w:rsidR="00154245" w:rsidRDefault="00154245" w:rsidP="00B90E1C">
      <w:pPr>
        <w:rPr>
          <w:rFonts w:ascii="Calibri" w:hAnsi="Calibri" w:cs="Arial"/>
          <w:b/>
          <w:bCs/>
          <w:szCs w:val="22"/>
        </w:rPr>
      </w:pPr>
    </w:p>
    <w:p w:rsidR="00154245" w:rsidRDefault="00154245" w:rsidP="00B90E1C">
      <w:pPr>
        <w:rPr>
          <w:rFonts w:ascii="Calibri" w:hAnsi="Calibri" w:cs="Arial"/>
          <w:b/>
          <w:bCs/>
          <w:szCs w:val="22"/>
        </w:rPr>
      </w:pPr>
    </w:p>
    <w:p w:rsidR="00154245" w:rsidRDefault="00154245" w:rsidP="00B90E1C">
      <w:pPr>
        <w:rPr>
          <w:rFonts w:ascii="Calibri" w:hAnsi="Calibri" w:cs="Arial"/>
          <w:b/>
          <w:bCs/>
          <w:szCs w:val="22"/>
        </w:rPr>
      </w:pPr>
    </w:p>
    <w:p w:rsidR="00026691" w:rsidRPr="000A5CB5" w:rsidRDefault="00026691" w:rsidP="00B90E1C">
      <w:pPr>
        <w:rPr>
          <w:rFonts w:ascii="Calibri" w:hAnsi="Calibri" w:cs="Arial"/>
          <w:szCs w:val="22"/>
        </w:rPr>
      </w:pPr>
      <w:r w:rsidRPr="000A5CB5">
        <w:rPr>
          <w:rFonts w:ascii="Calibri" w:hAnsi="Calibri" w:cs="Arial"/>
          <w:b/>
          <w:bCs/>
          <w:szCs w:val="22"/>
        </w:rPr>
        <w:lastRenderedPageBreak/>
        <w:t>Onze relatie met aanbieders</w:t>
      </w:r>
    </w:p>
    <w:p w:rsidR="00202DAE" w:rsidRPr="000A5CB5" w:rsidRDefault="00202DAE" w:rsidP="00026691">
      <w:pPr>
        <w:rPr>
          <w:rFonts w:ascii="Calibri" w:hAnsi="Calibri" w:cs="Arial"/>
          <w:bCs/>
          <w:szCs w:val="22"/>
        </w:rPr>
      </w:pPr>
    </w:p>
    <w:p w:rsidR="00FD43FB" w:rsidRPr="00154245" w:rsidRDefault="00026691" w:rsidP="00FD43FB">
      <w:pPr>
        <w:rPr>
          <w:rFonts w:ascii="Calibri" w:hAnsi="Calibri" w:cs="Arial"/>
          <w:bCs/>
          <w:szCs w:val="22"/>
        </w:rPr>
      </w:pPr>
      <w:r w:rsidRPr="000A5CB5">
        <w:rPr>
          <w:rFonts w:ascii="Calibri" w:hAnsi="Calibri" w:cs="Arial"/>
          <w:bCs/>
          <w:szCs w:val="22"/>
        </w:rPr>
        <w:t xml:space="preserve">Ons kantoor doet zaken met verschillende aanbieders (banken en verzekeraars) van financiële producten. </w:t>
      </w:r>
      <w:r w:rsidR="00FD43FB" w:rsidRPr="000A5CB5">
        <w:rPr>
          <w:rFonts w:ascii="Calibri" w:hAnsi="Calibri" w:cs="Arial"/>
          <w:bCs/>
          <w:szCs w:val="22"/>
        </w:rPr>
        <w:br/>
      </w:r>
      <w:r w:rsidR="00FD43FB" w:rsidRPr="000A5CB5">
        <w:rPr>
          <w:rFonts w:ascii="Calibri" w:hAnsi="Calibri" w:cs="Arial"/>
          <w:bCs/>
          <w:szCs w:val="22"/>
        </w:rPr>
        <w:br/>
        <w:t>1.</w:t>
      </w:r>
      <w:r w:rsidR="00FD43FB" w:rsidRPr="000A5CB5">
        <w:rPr>
          <w:rFonts w:ascii="Calibri" w:hAnsi="Calibri" w:cs="Arial"/>
          <w:bCs/>
          <w:szCs w:val="22"/>
        </w:rPr>
        <w:tab/>
        <w:t>Wij behoren geheel tot de groep van</w:t>
      </w:r>
      <w:r w:rsidR="00154245">
        <w:rPr>
          <w:rFonts w:ascii="Calibri" w:hAnsi="Calibri" w:cs="Arial"/>
          <w:bCs/>
          <w:szCs w:val="22"/>
        </w:rPr>
        <w:t xml:space="preserve"> o</w:t>
      </w:r>
      <w:r w:rsidR="00FD43FB" w:rsidRPr="000A5CB5">
        <w:rPr>
          <w:rFonts w:ascii="Calibri" w:hAnsi="Calibri" w:cs="Arial"/>
          <w:iCs/>
          <w:szCs w:val="22"/>
        </w:rPr>
        <w:t xml:space="preserve">ngebonden en onpartijdige bemiddelaars. </w:t>
      </w:r>
      <w:r w:rsidR="00D06978" w:rsidRPr="000A5CB5">
        <w:rPr>
          <w:rFonts w:ascii="Calibri" w:hAnsi="Calibri" w:cs="Arial"/>
          <w:iCs/>
          <w:szCs w:val="22"/>
        </w:rPr>
        <w:t xml:space="preserve"> </w:t>
      </w:r>
      <w:r w:rsidR="00FD43FB" w:rsidRPr="000A5CB5">
        <w:rPr>
          <w:rFonts w:ascii="Calibri" w:hAnsi="Calibri" w:cs="Arial"/>
          <w:iCs/>
          <w:szCs w:val="22"/>
        </w:rPr>
        <w:t xml:space="preserve">Wij baseren ons advies op een analyse van een toereikend aantal op de markt verkrijgbare, vergelijkbare financiële producten. </w:t>
      </w:r>
      <w:r w:rsidR="00D14EA5" w:rsidRPr="000A5CB5">
        <w:rPr>
          <w:rFonts w:ascii="Calibri" w:hAnsi="Calibri" w:cs="Arial"/>
          <w:iCs/>
          <w:szCs w:val="22"/>
        </w:rPr>
        <w:t>Dit betekent dat wij in vrijheid (m.a.w. zonder contractuele verplichting) de producten van vrijwel alle banken/verzekeraars kunnen adviseren.</w:t>
      </w:r>
    </w:p>
    <w:p w:rsidR="00184997" w:rsidRPr="0048781D" w:rsidRDefault="00026691" w:rsidP="00D06978">
      <w:pPr>
        <w:rPr>
          <w:rFonts w:ascii="Calibri" w:hAnsi="Calibri" w:cs="Arial"/>
          <w:iCs/>
          <w:szCs w:val="22"/>
        </w:rPr>
      </w:pPr>
      <w:r w:rsidRPr="000A5CB5">
        <w:rPr>
          <w:rFonts w:ascii="Calibri" w:hAnsi="Calibri" w:cs="Arial"/>
          <w:iCs/>
          <w:szCs w:val="22"/>
        </w:rPr>
        <w:t xml:space="preserve">Wij werken samen met de volgende verzekeraars en/of financiële instellingen: </w:t>
      </w:r>
      <w:r w:rsidR="00184997">
        <w:rPr>
          <w:rFonts w:ascii="Calibri" w:hAnsi="Calibri" w:cs="Arial"/>
          <w:iCs/>
          <w:szCs w:val="22"/>
        </w:rPr>
        <w:br/>
      </w:r>
      <w:r w:rsidR="00EA4996">
        <w:rPr>
          <w:rFonts w:ascii="Calibri" w:hAnsi="Calibri"/>
          <w:color w:val="000000"/>
          <w:szCs w:val="22"/>
        </w:rPr>
        <w:t>-</w:t>
      </w:r>
      <w:hyperlink r:id="rId11" w:history="1">
        <w:r w:rsidR="00184997" w:rsidRPr="0048781D">
          <w:rPr>
            <w:rStyle w:val="Hyperlink"/>
            <w:rFonts w:ascii="Calibri" w:hAnsi="Calibri"/>
            <w:color w:val="000000"/>
            <w:szCs w:val="22"/>
            <w:u w:val="none"/>
          </w:rPr>
          <w:t>5Punt20</w:t>
        </w:r>
      </w:hyperlink>
      <w:r w:rsidR="00D06978" w:rsidRPr="000A5CB5">
        <w:rPr>
          <w:rFonts w:ascii="Calibri" w:hAnsi="Calibri" w:cs="Arial"/>
          <w:iCs/>
          <w:szCs w:val="22"/>
        </w:rPr>
        <w:br/>
      </w:r>
      <w:r w:rsidR="00D06978" w:rsidRPr="0048781D">
        <w:rPr>
          <w:rFonts w:ascii="Calibri" w:hAnsi="Calibri" w:cs="Arial"/>
          <w:iCs/>
          <w:szCs w:val="22"/>
        </w:rPr>
        <w:t>-ABN Amro</w:t>
      </w:r>
      <w:r w:rsidR="00D06978" w:rsidRPr="0048781D">
        <w:rPr>
          <w:rFonts w:ascii="Calibri" w:hAnsi="Calibri" w:cs="Arial"/>
          <w:iCs/>
          <w:szCs w:val="22"/>
        </w:rPr>
        <w:br/>
        <w:t>-Aegon</w:t>
      </w:r>
      <w:r w:rsidR="004B53F1" w:rsidRPr="0048781D">
        <w:rPr>
          <w:rFonts w:ascii="Calibri" w:hAnsi="Calibri" w:cs="Arial"/>
          <w:iCs/>
          <w:szCs w:val="22"/>
        </w:rPr>
        <w:t xml:space="preserve"> </w:t>
      </w:r>
      <w:r w:rsidR="004B53F1" w:rsidRPr="0048781D">
        <w:rPr>
          <w:rFonts w:ascii="Calibri" w:hAnsi="Calibri" w:cs="Arial"/>
          <w:iCs/>
          <w:szCs w:val="22"/>
        </w:rPr>
        <w:br/>
        <w:t>-AI</w:t>
      </w:r>
      <w:r w:rsidR="00665C3A" w:rsidRPr="0048781D">
        <w:rPr>
          <w:rFonts w:ascii="Calibri" w:hAnsi="Calibri" w:cs="Arial"/>
          <w:iCs/>
          <w:szCs w:val="22"/>
        </w:rPr>
        <w:t>G</w:t>
      </w:r>
      <w:r w:rsidR="00184997">
        <w:rPr>
          <w:rFonts w:ascii="Calibri" w:hAnsi="Calibri" w:cs="Arial"/>
          <w:iCs/>
          <w:szCs w:val="22"/>
        </w:rPr>
        <w:br/>
      </w:r>
      <w:r w:rsidR="00EA4996">
        <w:rPr>
          <w:rFonts w:ascii="Calibri" w:hAnsi="Calibri"/>
          <w:color w:val="000000"/>
          <w:szCs w:val="22"/>
        </w:rPr>
        <w:t>-</w:t>
      </w:r>
      <w:hyperlink r:id="rId12" w:history="1">
        <w:r w:rsidR="00184997" w:rsidRPr="0048781D">
          <w:rPr>
            <w:rStyle w:val="Hyperlink"/>
            <w:rFonts w:ascii="Calibri" w:hAnsi="Calibri"/>
            <w:color w:val="000000"/>
            <w:szCs w:val="22"/>
            <w:u w:val="none"/>
          </w:rPr>
          <w:t xml:space="preserve">Allianz </w:t>
        </w:r>
      </w:hyperlink>
      <w:r w:rsidR="004B53F1" w:rsidRPr="0048781D">
        <w:rPr>
          <w:rFonts w:ascii="Calibri" w:hAnsi="Calibri" w:cs="Arial"/>
          <w:iCs/>
          <w:szCs w:val="22"/>
        </w:rPr>
        <w:br/>
        <w:t>-Amersfoortse</w:t>
      </w:r>
    </w:p>
    <w:tbl>
      <w:tblPr>
        <w:tblW w:w="0" w:type="auto"/>
        <w:tblCellSpacing w:w="0" w:type="dxa"/>
        <w:tblCellMar>
          <w:left w:w="0" w:type="dxa"/>
          <w:right w:w="0" w:type="dxa"/>
        </w:tblCellMar>
        <w:tblLook w:val="04A0"/>
      </w:tblPr>
      <w:tblGrid>
        <w:gridCol w:w="3615"/>
      </w:tblGrid>
      <w:tr w:rsidR="00184997" w:rsidRPr="0048781D" w:rsidTr="00D265DB">
        <w:trPr>
          <w:tblCellSpacing w:w="0" w:type="dxa"/>
        </w:trPr>
        <w:tc>
          <w:tcPr>
            <w:tcW w:w="0" w:type="auto"/>
            <w:vAlign w:val="center"/>
            <w:hideMark/>
          </w:tcPr>
          <w:p w:rsidR="00184997" w:rsidRPr="0048781D" w:rsidRDefault="00EA4996" w:rsidP="00D265DB">
            <w:pPr>
              <w:rPr>
                <w:rFonts w:ascii="Calibri" w:hAnsi="Calibri"/>
                <w:szCs w:val="22"/>
              </w:rPr>
            </w:pPr>
            <w:r>
              <w:rPr>
                <w:rFonts w:ascii="Calibri" w:hAnsi="Calibri"/>
                <w:color w:val="000000"/>
                <w:szCs w:val="22"/>
              </w:rPr>
              <w:t>-</w:t>
            </w:r>
            <w:hyperlink r:id="rId13" w:history="1">
              <w:r w:rsidR="00184997" w:rsidRPr="0048781D">
                <w:rPr>
                  <w:rStyle w:val="Hyperlink"/>
                  <w:rFonts w:ascii="Calibri" w:hAnsi="Calibri"/>
                  <w:color w:val="000000"/>
                  <w:szCs w:val="22"/>
                  <w:u w:val="none"/>
                </w:rPr>
                <w:t>Arbeidsbegeleiding Arbo &amp; Reïntegratie</w:t>
              </w:r>
            </w:hyperlink>
          </w:p>
        </w:tc>
      </w:tr>
    </w:tbl>
    <w:p w:rsidR="00630820" w:rsidRDefault="00630820" w:rsidP="00D06978">
      <w:pPr>
        <w:rPr>
          <w:rFonts w:ascii="Calibri" w:hAnsi="Calibri" w:cs="Arial"/>
          <w:iCs/>
          <w:szCs w:val="22"/>
        </w:rPr>
      </w:pPr>
      <w:r>
        <w:rPr>
          <w:rFonts w:ascii="Calibri" w:hAnsi="Calibri"/>
          <w:color w:val="000000"/>
          <w:szCs w:val="22"/>
        </w:rPr>
        <w:t>-</w:t>
      </w:r>
      <w:hyperlink r:id="rId14" w:history="1">
        <w:r w:rsidRPr="0048781D">
          <w:rPr>
            <w:rStyle w:val="Hyperlink"/>
            <w:rFonts w:ascii="Calibri" w:hAnsi="Calibri"/>
            <w:color w:val="000000"/>
            <w:szCs w:val="22"/>
            <w:u w:val="none"/>
          </w:rPr>
          <w:t>Ardanta</w:t>
        </w:r>
      </w:hyperlink>
    </w:p>
    <w:p w:rsidR="00630820" w:rsidRDefault="00EA4996" w:rsidP="00D06978">
      <w:pPr>
        <w:rPr>
          <w:rFonts w:ascii="Calibri" w:hAnsi="Calibri"/>
          <w:color w:val="000000"/>
          <w:szCs w:val="22"/>
        </w:rPr>
      </w:pPr>
      <w:r w:rsidRPr="0048781D">
        <w:rPr>
          <w:rFonts w:ascii="Calibri" w:hAnsi="Calibri" w:cs="Arial"/>
          <w:iCs/>
          <w:szCs w:val="22"/>
        </w:rPr>
        <w:t>-Argenta</w:t>
      </w:r>
      <w:r w:rsidR="004B53F1" w:rsidRPr="0048781D">
        <w:rPr>
          <w:rFonts w:ascii="Calibri" w:hAnsi="Calibri" w:cs="Arial"/>
          <w:iCs/>
          <w:szCs w:val="22"/>
        </w:rPr>
        <w:br/>
        <w:t>-Arag Rechtsbijstand</w:t>
      </w:r>
    </w:p>
    <w:p w:rsidR="00D06978" w:rsidRPr="00C04516" w:rsidRDefault="00630820" w:rsidP="00D06978">
      <w:pPr>
        <w:rPr>
          <w:rFonts w:ascii="Calibri" w:hAnsi="Calibri" w:cs="Arial"/>
          <w:iCs/>
          <w:szCs w:val="22"/>
          <w:lang w:val="en-US"/>
        </w:rPr>
      </w:pPr>
      <w:r w:rsidRPr="00C04516">
        <w:rPr>
          <w:rFonts w:ascii="Calibri" w:hAnsi="Calibri" w:cs="Arial"/>
          <w:iCs/>
          <w:szCs w:val="22"/>
          <w:lang w:val="en-US"/>
        </w:rPr>
        <w:t>-ASR</w:t>
      </w:r>
      <w:r w:rsidR="00D06978" w:rsidRPr="00C04516">
        <w:rPr>
          <w:rFonts w:ascii="Calibri" w:hAnsi="Calibri" w:cs="Arial"/>
          <w:iCs/>
          <w:szCs w:val="22"/>
          <w:lang w:val="en-US"/>
        </w:rPr>
        <w:br/>
        <w:t xml:space="preserve">-Avéro </w:t>
      </w:r>
      <w:r w:rsidR="0048781D" w:rsidRPr="00C04516">
        <w:rPr>
          <w:rFonts w:ascii="Calibri" w:hAnsi="Calibri" w:cs="Arial"/>
          <w:iCs/>
          <w:szCs w:val="22"/>
          <w:lang w:val="en-US"/>
        </w:rPr>
        <w:br/>
        <w:t>-Axa</w:t>
      </w:r>
      <w:r w:rsidR="00D06978" w:rsidRPr="00C04516">
        <w:rPr>
          <w:rFonts w:ascii="Calibri" w:hAnsi="Calibri" w:cs="Arial"/>
          <w:iCs/>
          <w:szCs w:val="22"/>
          <w:lang w:val="en-US"/>
        </w:rPr>
        <w:br/>
        <w:t>-Bank of Scotland</w:t>
      </w:r>
      <w:r w:rsidR="00D06978" w:rsidRPr="00C04516">
        <w:rPr>
          <w:rFonts w:ascii="Calibri" w:hAnsi="Calibri" w:cs="Arial"/>
          <w:iCs/>
          <w:szCs w:val="22"/>
          <w:lang w:val="en-US"/>
        </w:rPr>
        <w:br/>
        <w:t>-BLG</w:t>
      </w:r>
      <w:r w:rsidR="00D06978" w:rsidRPr="00C04516">
        <w:rPr>
          <w:rFonts w:ascii="Calibri" w:hAnsi="Calibri" w:cs="Arial"/>
          <w:iCs/>
          <w:szCs w:val="22"/>
          <w:lang w:val="en-US"/>
        </w:rPr>
        <w:br/>
        <w:t xml:space="preserve">-BNP Paribas </w:t>
      </w:r>
      <w:r w:rsidR="00184997" w:rsidRPr="00C04516">
        <w:rPr>
          <w:rFonts w:ascii="Calibri" w:hAnsi="Calibri" w:cs="Arial"/>
          <w:iCs/>
          <w:szCs w:val="22"/>
          <w:lang w:val="en-US"/>
        </w:rPr>
        <w:br/>
      </w:r>
      <w:r w:rsidRPr="00C04516">
        <w:rPr>
          <w:rFonts w:ascii="Calibri" w:hAnsi="Calibri"/>
          <w:color w:val="000000"/>
          <w:szCs w:val="22"/>
          <w:lang w:val="en-US"/>
        </w:rPr>
        <w:t>-</w:t>
      </w:r>
      <w:hyperlink r:id="rId15" w:history="1">
        <w:r w:rsidR="00184997" w:rsidRPr="00C04516">
          <w:rPr>
            <w:rStyle w:val="Hyperlink"/>
            <w:rFonts w:ascii="Calibri" w:hAnsi="Calibri"/>
            <w:color w:val="000000"/>
            <w:szCs w:val="22"/>
            <w:u w:val="none"/>
            <w:lang w:val="en-US"/>
          </w:rPr>
          <w:t>Conservatrix</w:t>
        </w:r>
      </w:hyperlink>
      <w:r w:rsidR="0048781D" w:rsidRPr="00C04516">
        <w:rPr>
          <w:rFonts w:ascii="Calibri" w:hAnsi="Calibri" w:cs="Arial"/>
          <w:iCs/>
          <w:szCs w:val="22"/>
          <w:lang w:val="en-US"/>
        </w:rPr>
        <w:br/>
        <w:t>-DAS Rechtsbijstand</w:t>
      </w:r>
      <w:r w:rsidR="0048781D" w:rsidRPr="00C04516">
        <w:rPr>
          <w:rFonts w:ascii="Calibri" w:hAnsi="Calibri" w:cs="Arial"/>
          <w:iCs/>
          <w:szCs w:val="22"/>
          <w:lang w:val="en-US"/>
        </w:rPr>
        <w:br/>
        <w:t>-DELA</w:t>
      </w:r>
    </w:p>
    <w:p w:rsidR="00D06978" w:rsidRPr="0048781D" w:rsidRDefault="00D06978" w:rsidP="00D06978">
      <w:pPr>
        <w:rPr>
          <w:rFonts w:ascii="Calibri" w:hAnsi="Calibri" w:cs="Arial"/>
          <w:iCs/>
          <w:szCs w:val="22"/>
        </w:rPr>
      </w:pPr>
      <w:r w:rsidRPr="0048781D">
        <w:rPr>
          <w:rFonts w:ascii="Calibri" w:hAnsi="Calibri" w:cs="Arial"/>
          <w:iCs/>
          <w:szCs w:val="22"/>
        </w:rPr>
        <w:t>-Delta Lloyd</w:t>
      </w:r>
    </w:p>
    <w:p w:rsidR="00184997" w:rsidRPr="0048781D" w:rsidRDefault="00D06978" w:rsidP="00D06978">
      <w:pPr>
        <w:rPr>
          <w:rFonts w:ascii="Calibri" w:hAnsi="Calibri" w:cs="Arial"/>
          <w:iCs/>
          <w:szCs w:val="22"/>
        </w:rPr>
      </w:pPr>
      <w:r w:rsidRPr="0048781D">
        <w:rPr>
          <w:rFonts w:ascii="Calibri" w:hAnsi="Calibri" w:cs="Arial"/>
          <w:iCs/>
          <w:szCs w:val="22"/>
        </w:rPr>
        <w:t>-Direktbank</w:t>
      </w:r>
    </w:p>
    <w:tbl>
      <w:tblPr>
        <w:tblW w:w="0" w:type="auto"/>
        <w:tblCellSpacing w:w="0" w:type="dxa"/>
        <w:tblCellMar>
          <w:left w:w="0" w:type="dxa"/>
          <w:right w:w="0" w:type="dxa"/>
        </w:tblCellMar>
        <w:tblLook w:val="04A0"/>
      </w:tblPr>
      <w:tblGrid>
        <w:gridCol w:w="821"/>
      </w:tblGrid>
      <w:tr w:rsidR="00630820" w:rsidRPr="0048781D" w:rsidTr="00D265DB">
        <w:trPr>
          <w:tblCellSpacing w:w="0" w:type="dxa"/>
        </w:trPr>
        <w:tc>
          <w:tcPr>
            <w:tcW w:w="0" w:type="auto"/>
            <w:vAlign w:val="center"/>
            <w:hideMark/>
          </w:tcPr>
          <w:p w:rsidR="00630820" w:rsidRDefault="00630820" w:rsidP="00013CA7">
            <w:pPr>
              <w:rPr>
                <w:rFonts w:ascii="Calibri" w:hAnsi="Calibri"/>
                <w:color w:val="000000"/>
                <w:szCs w:val="22"/>
              </w:rPr>
            </w:pPr>
          </w:p>
        </w:tc>
      </w:tr>
      <w:tr w:rsidR="00630820" w:rsidRPr="0048781D" w:rsidTr="00D265DB">
        <w:trPr>
          <w:tblCellSpacing w:w="0" w:type="dxa"/>
        </w:trPr>
        <w:tc>
          <w:tcPr>
            <w:tcW w:w="0" w:type="auto"/>
            <w:vAlign w:val="center"/>
            <w:hideMark/>
          </w:tcPr>
          <w:p w:rsidR="00630820" w:rsidRDefault="00630820" w:rsidP="00D265DB">
            <w:pPr>
              <w:rPr>
                <w:rFonts w:ascii="Calibri" w:hAnsi="Calibri"/>
                <w:color w:val="000000"/>
                <w:szCs w:val="22"/>
              </w:rPr>
            </w:pPr>
          </w:p>
        </w:tc>
      </w:tr>
      <w:tr w:rsidR="00184997" w:rsidRPr="0048781D" w:rsidTr="00D265DB">
        <w:trPr>
          <w:tblCellSpacing w:w="0" w:type="dxa"/>
        </w:trPr>
        <w:tc>
          <w:tcPr>
            <w:tcW w:w="0" w:type="auto"/>
            <w:vAlign w:val="center"/>
            <w:hideMark/>
          </w:tcPr>
          <w:p w:rsidR="00184997" w:rsidRPr="0048781D" w:rsidRDefault="00630820" w:rsidP="00D265DB">
            <w:pPr>
              <w:rPr>
                <w:rFonts w:ascii="Calibri" w:hAnsi="Calibri"/>
                <w:szCs w:val="22"/>
              </w:rPr>
            </w:pPr>
            <w:r>
              <w:rPr>
                <w:rFonts w:ascii="Calibri" w:hAnsi="Calibri"/>
                <w:color w:val="000000"/>
                <w:szCs w:val="22"/>
              </w:rPr>
              <w:t>-</w:t>
            </w:r>
            <w:r w:rsidR="00184997">
              <w:rPr>
                <w:rFonts w:ascii="Calibri" w:hAnsi="Calibri"/>
                <w:color w:val="000000"/>
                <w:szCs w:val="22"/>
              </w:rPr>
              <w:t>Erasmus</w:t>
            </w:r>
          </w:p>
        </w:tc>
      </w:tr>
    </w:tbl>
    <w:p w:rsidR="00D06978" w:rsidRPr="0048781D" w:rsidRDefault="0048781D" w:rsidP="00D06978">
      <w:pPr>
        <w:rPr>
          <w:rFonts w:ascii="Calibri" w:hAnsi="Calibri" w:cs="Arial"/>
          <w:iCs/>
          <w:szCs w:val="22"/>
        </w:rPr>
      </w:pPr>
      <w:r w:rsidRPr="0048781D">
        <w:rPr>
          <w:rFonts w:ascii="Calibri" w:hAnsi="Calibri" w:cs="Arial"/>
          <w:iCs/>
          <w:szCs w:val="22"/>
        </w:rPr>
        <w:t>-Europeesche</w:t>
      </w:r>
      <w:r w:rsidR="00184997">
        <w:rPr>
          <w:rFonts w:ascii="Calibri" w:hAnsi="Calibri" w:cs="Arial"/>
          <w:iCs/>
          <w:szCs w:val="22"/>
        </w:rPr>
        <w:br/>
      </w:r>
      <w:r w:rsidR="00630820">
        <w:rPr>
          <w:rFonts w:ascii="Calibri" w:hAnsi="Calibri"/>
          <w:color w:val="000000"/>
          <w:szCs w:val="22"/>
        </w:rPr>
        <w:t>-</w:t>
      </w:r>
      <w:hyperlink r:id="rId16" w:history="1">
        <w:r w:rsidR="00184997" w:rsidRPr="0048781D">
          <w:rPr>
            <w:rStyle w:val="Hyperlink"/>
            <w:rFonts w:ascii="Calibri" w:hAnsi="Calibri"/>
            <w:color w:val="000000"/>
            <w:szCs w:val="22"/>
            <w:u w:val="none"/>
          </w:rPr>
          <w:t>Facultatieve Verzekeringen</w:t>
        </w:r>
      </w:hyperlink>
      <w:r w:rsidRPr="0048781D">
        <w:rPr>
          <w:rFonts w:ascii="Calibri" w:hAnsi="Calibri" w:cs="Arial"/>
          <w:iCs/>
          <w:szCs w:val="22"/>
        </w:rPr>
        <w:br/>
        <w:t>-Falcon Leven</w:t>
      </w:r>
      <w:r w:rsidRPr="0048781D">
        <w:rPr>
          <w:rFonts w:ascii="Calibri" w:hAnsi="Calibri" w:cs="Arial"/>
          <w:iCs/>
          <w:szCs w:val="22"/>
        </w:rPr>
        <w:br/>
        <w:t>-Finsys</w:t>
      </w:r>
    </w:p>
    <w:p w:rsidR="0048781D" w:rsidRPr="0048781D" w:rsidRDefault="00D06978" w:rsidP="00D06978">
      <w:pPr>
        <w:rPr>
          <w:rFonts w:ascii="Calibri" w:hAnsi="Calibri" w:cs="Arial"/>
          <w:iCs/>
          <w:szCs w:val="22"/>
        </w:rPr>
      </w:pPr>
      <w:r w:rsidRPr="0048781D">
        <w:rPr>
          <w:rFonts w:ascii="Calibri" w:hAnsi="Calibri" w:cs="Arial"/>
          <w:iCs/>
          <w:szCs w:val="22"/>
        </w:rPr>
        <w:t>-Flori</w:t>
      </w:r>
      <w:r w:rsidR="00184997">
        <w:rPr>
          <w:rFonts w:ascii="Calibri" w:hAnsi="Calibri" w:cs="Arial"/>
          <w:iCs/>
          <w:szCs w:val="22"/>
        </w:rPr>
        <w:t>us</w:t>
      </w:r>
      <w:r w:rsidR="00184997">
        <w:rPr>
          <w:rFonts w:ascii="Calibri" w:hAnsi="Calibri" w:cs="Arial"/>
          <w:iCs/>
          <w:szCs w:val="22"/>
        </w:rPr>
        <w:br/>
      </w:r>
      <w:r w:rsidR="00630820">
        <w:rPr>
          <w:rFonts w:ascii="Calibri" w:hAnsi="Calibri"/>
          <w:color w:val="000000"/>
          <w:szCs w:val="22"/>
        </w:rPr>
        <w:t>-</w:t>
      </w:r>
      <w:hyperlink r:id="rId17" w:history="1">
        <w:r w:rsidR="00184997" w:rsidRPr="0048781D">
          <w:rPr>
            <w:rStyle w:val="Hyperlink"/>
            <w:rFonts w:ascii="Calibri" w:hAnsi="Calibri"/>
            <w:color w:val="000000"/>
            <w:szCs w:val="22"/>
            <w:u w:val="none"/>
          </w:rPr>
          <w:t>Fortis Corp.Ins.</w:t>
        </w:r>
      </w:hyperlink>
      <w:r w:rsidR="00184997">
        <w:rPr>
          <w:rFonts w:ascii="Calibri" w:hAnsi="Calibri" w:cs="Arial"/>
          <w:iCs/>
          <w:szCs w:val="22"/>
        </w:rPr>
        <w:br/>
      </w:r>
      <w:r w:rsidR="00630820">
        <w:rPr>
          <w:rFonts w:ascii="Calibri" w:hAnsi="Calibri"/>
          <w:color w:val="000000"/>
          <w:szCs w:val="22"/>
        </w:rPr>
        <w:t>-</w:t>
      </w:r>
      <w:hyperlink r:id="rId18" w:history="1">
        <w:r w:rsidR="00184997" w:rsidRPr="0048781D">
          <w:rPr>
            <w:rStyle w:val="Hyperlink"/>
            <w:rFonts w:ascii="Calibri" w:hAnsi="Calibri"/>
            <w:color w:val="000000"/>
            <w:szCs w:val="22"/>
            <w:u w:val="none"/>
          </w:rPr>
          <w:t>Fundum</w:t>
        </w:r>
      </w:hyperlink>
    </w:p>
    <w:tbl>
      <w:tblPr>
        <w:tblW w:w="0" w:type="auto"/>
        <w:tblCellSpacing w:w="0" w:type="dxa"/>
        <w:tblCellMar>
          <w:left w:w="0" w:type="dxa"/>
          <w:right w:w="0" w:type="dxa"/>
        </w:tblCellMar>
        <w:tblLook w:val="04A0"/>
      </w:tblPr>
      <w:tblGrid>
        <w:gridCol w:w="3403"/>
      </w:tblGrid>
      <w:tr w:rsidR="0048781D" w:rsidRPr="0048781D" w:rsidTr="0048781D">
        <w:trPr>
          <w:tblCellSpacing w:w="0" w:type="dxa"/>
        </w:trPr>
        <w:tc>
          <w:tcPr>
            <w:tcW w:w="0" w:type="auto"/>
            <w:vAlign w:val="center"/>
            <w:hideMark/>
          </w:tcPr>
          <w:p w:rsidR="0048781D" w:rsidRPr="0048781D" w:rsidRDefault="0048781D" w:rsidP="0048781D">
            <w:pPr>
              <w:rPr>
                <w:rFonts w:ascii="Calibri" w:hAnsi="Calibri"/>
                <w:szCs w:val="22"/>
              </w:rPr>
            </w:pPr>
          </w:p>
        </w:tc>
      </w:tr>
      <w:tr w:rsidR="0048781D" w:rsidRPr="0048781D" w:rsidTr="0048781D">
        <w:trPr>
          <w:tblCellSpacing w:w="0" w:type="dxa"/>
        </w:trPr>
        <w:tc>
          <w:tcPr>
            <w:tcW w:w="0" w:type="auto"/>
            <w:vAlign w:val="center"/>
            <w:hideMark/>
          </w:tcPr>
          <w:p w:rsidR="0048781D" w:rsidRPr="0048781D" w:rsidRDefault="0048781D" w:rsidP="0048781D">
            <w:pPr>
              <w:rPr>
                <w:rFonts w:ascii="Calibri" w:hAnsi="Calibri"/>
                <w:szCs w:val="22"/>
              </w:rPr>
            </w:pPr>
            <w:r>
              <w:rPr>
                <w:rFonts w:ascii="Calibri" w:hAnsi="Calibri"/>
                <w:color w:val="000000"/>
                <w:szCs w:val="22"/>
              </w:rPr>
              <w:t>-</w:t>
            </w:r>
            <w:r w:rsidRPr="0048781D">
              <w:rPr>
                <w:rFonts w:ascii="Calibri" w:hAnsi="Calibri"/>
                <w:color w:val="000000"/>
                <w:szCs w:val="22"/>
              </w:rPr>
              <w:t>Generali</w:t>
            </w:r>
          </w:p>
        </w:tc>
      </w:tr>
      <w:tr w:rsidR="0048781D" w:rsidRPr="0048781D" w:rsidTr="0048781D">
        <w:trPr>
          <w:tblCellSpacing w:w="0" w:type="dxa"/>
        </w:trPr>
        <w:tc>
          <w:tcPr>
            <w:tcW w:w="0" w:type="auto"/>
            <w:vAlign w:val="center"/>
            <w:hideMark/>
          </w:tcPr>
          <w:p w:rsidR="0048781D" w:rsidRPr="0048781D" w:rsidRDefault="0048781D" w:rsidP="0048781D">
            <w:pPr>
              <w:rPr>
                <w:rFonts w:ascii="Calibri" w:hAnsi="Calibri"/>
                <w:szCs w:val="22"/>
              </w:rPr>
            </w:pPr>
          </w:p>
        </w:tc>
      </w:tr>
      <w:tr w:rsidR="0048781D" w:rsidRPr="0048781D" w:rsidTr="0048781D">
        <w:trPr>
          <w:tblCellSpacing w:w="0" w:type="dxa"/>
        </w:trPr>
        <w:tc>
          <w:tcPr>
            <w:tcW w:w="0" w:type="auto"/>
            <w:vAlign w:val="center"/>
            <w:hideMark/>
          </w:tcPr>
          <w:p w:rsidR="0048781D" w:rsidRPr="0048781D" w:rsidRDefault="0048781D" w:rsidP="0048781D">
            <w:pPr>
              <w:rPr>
                <w:rFonts w:ascii="Calibri" w:hAnsi="Calibri"/>
                <w:szCs w:val="22"/>
              </w:rPr>
            </w:pPr>
            <w:r>
              <w:rPr>
                <w:rFonts w:ascii="Calibri" w:hAnsi="Calibri"/>
                <w:color w:val="000000"/>
                <w:szCs w:val="22"/>
              </w:rPr>
              <w:t>-</w:t>
            </w:r>
            <w:hyperlink r:id="rId19" w:history="1">
              <w:r w:rsidRPr="0048781D">
                <w:rPr>
                  <w:rStyle w:val="Hyperlink"/>
                  <w:rFonts w:ascii="Calibri" w:hAnsi="Calibri"/>
                  <w:color w:val="000000"/>
                  <w:szCs w:val="22"/>
                  <w:u w:val="none"/>
                </w:rPr>
                <w:t>Goudse</w:t>
              </w:r>
            </w:hyperlink>
          </w:p>
        </w:tc>
      </w:tr>
      <w:tr w:rsidR="0048781D" w:rsidRPr="0048781D" w:rsidTr="0048781D">
        <w:trPr>
          <w:tblCellSpacing w:w="0" w:type="dxa"/>
        </w:trPr>
        <w:tc>
          <w:tcPr>
            <w:tcW w:w="0" w:type="auto"/>
            <w:vAlign w:val="center"/>
            <w:hideMark/>
          </w:tcPr>
          <w:p w:rsidR="0048781D" w:rsidRPr="0048781D" w:rsidRDefault="0048781D" w:rsidP="00013CA7">
            <w:pPr>
              <w:rPr>
                <w:rFonts w:ascii="Calibri" w:hAnsi="Calibri"/>
                <w:szCs w:val="22"/>
              </w:rPr>
            </w:pPr>
            <w:r>
              <w:rPr>
                <w:rFonts w:ascii="Calibri" w:hAnsi="Calibri"/>
                <w:color w:val="000000"/>
                <w:szCs w:val="22"/>
              </w:rPr>
              <w:t>-</w:t>
            </w:r>
            <w:hyperlink r:id="rId20" w:history="1">
              <w:r w:rsidRPr="0048781D">
                <w:rPr>
                  <w:rStyle w:val="Hyperlink"/>
                  <w:rFonts w:ascii="Calibri" w:hAnsi="Calibri"/>
                  <w:color w:val="000000"/>
                  <w:szCs w:val="22"/>
                  <w:u w:val="none"/>
                </w:rPr>
                <w:t>HDI</w:t>
              </w:r>
            </w:hyperlink>
            <w:r w:rsidR="00184997">
              <w:rPr>
                <w:rFonts w:ascii="Calibri" w:hAnsi="Calibri"/>
                <w:color w:val="000000"/>
                <w:szCs w:val="22"/>
              </w:rPr>
              <w:br/>
            </w:r>
            <w:r w:rsidR="00630820">
              <w:rPr>
                <w:rFonts w:ascii="Calibri" w:hAnsi="Calibri"/>
                <w:color w:val="000000"/>
                <w:szCs w:val="22"/>
              </w:rPr>
              <w:t>-</w:t>
            </w:r>
            <w:hyperlink r:id="rId21" w:history="1">
              <w:r w:rsidR="00184997" w:rsidRPr="0048781D">
                <w:rPr>
                  <w:rStyle w:val="Hyperlink"/>
                  <w:rFonts w:ascii="Calibri" w:hAnsi="Calibri"/>
                  <w:color w:val="000000"/>
                  <w:szCs w:val="22"/>
                  <w:u w:val="none"/>
                </w:rPr>
                <w:t>Hollandsche Disconto Voorschotbank</w:t>
              </w:r>
            </w:hyperlink>
          </w:p>
        </w:tc>
      </w:tr>
    </w:tbl>
    <w:p w:rsidR="0048781D" w:rsidRPr="0048781D" w:rsidRDefault="00D06978" w:rsidP="00D06978">
      <w:pPr>
        <w:rPr>
          <w:rFonts w:ascii="Calibri" w:hAnsi="Calibri" w:cs="Arial"/>
          <w:iCs/>
          <w:szCs w:val="22"/>
        </w:rPr>
      </w:pPr>
      <w:r w:rsidRPr="0048781D">
        <w:rPr>
          <w:rFonts w:ascii="Calibri" w:hAnsi="Calibri" w:cs="Arial"/>
          <w:iCs/>
          <w:szCs w:val="22"/>
        </w:rPr>
        <w:t>-Hypotrust</w:t>
      </w:r>
      <w:r w:rsidRPr="0048781D">
        <w:rPr>
          <w:rFonts w:ascii="Calibri" w:hAnsi="Calibri" w:cs="Arial"/>
          <w:iCs/>
          <w:szCs w:val="22"/>
        </w:rPr>
        <w:br/>
        <w:t>-ING</w:t>
      </w:r>
      <w:r w:rsidR="00184997">
        <w:rPr>
          <w:rFonts w:ascii="Calibri" w:hAnsi="Calibri" w:cs="Arial"/>
          <w:iCs/>
          <w:szCs w:val="22"/>
        </w:rPr>
        <w:br/>
      </w:r>
      <w:r w:rsidR="00630820">
        <w:rPr>
          <w:rFonts w:ascii="Calibri" w:hAnsi="Calibri"/>
          <w:color w:val="000000"/>
          <w:szCs w:val="22"/>
        </w:rPr>
        <w:lastRenderedPageBreak/>
        <w:t>-</w:t>
      </w:r>
      <w:hyperlink r:id="rId22" w:history="1">
        <w:r w:rsidR="00184997" w:rsidRPr="0048781D">
          <w:rPr>
            <w:rStyle w:val="Hyperlink"/>
            <w:rFonts w:ascii="Calibri" w:hAnsi="Calibri"/>
            <w:color w:val="000000"/>
            <w:szCs w:val="22"/>
            <w:u w:val="none"/>
          </w:rPr>
          <w:t>Interbank</w:t>
        </w:r>
      </w:hyperlink>
      <w:r w:rsidR="00184997">
        <w:rPr>
          <w:rFonts w:ascii="Calibri" w:hAnsi="Calibri" w:cs="Arial"/>
          <w:iCs/>
          <w:szCs w:val="22"/>
        </w:rPr>
        <w:br/>
      </w:r>
      <w:r w:rsidR="00630820">
        <w:rPr>
          <w:rFonts w:ascii="Calibri" w:hAnsi="Calibri"/>
          <w:color w:val="000000"/>
          <w:szCs w:val="22"/>
        </w:rPr>
        <w:t>-</w:t>
      </w:r>
      <w:hyperlink r:id="rId23" w:history="1">
        <w:r w:rsidR="00184997" w:rsidRPr="0048781D">
          <w:rPr>
            <w:rStyle w:val="Hyperlink"/>
            <w:rFonts w:ascii="Calibri" w:hAnsi="Calibri"/>
            <w:color w:val="000000"/>
            <w:szCs w:val="22"/>
            <w:u w:val="none"/>
          </w:rPr>
          <w:t xml:space="preserve">Interpolis </w:t>
        </w:r>
      </w:hyperlink>
      <w:r w:rsidR="00665C3A" w:rsidRPr="0048781D">
        <w:rPr>
          <w:rFonts w:ascii="Calibri" w:hAnsi="Calibri" w:cs="Arial"/>
          <w:iCs/>
          <w:szCs w:val="22"/>
        </w:rPr>
        <w:br/>
        <w:t>-Klaverblad</w:t>
      </w:r>
    </w:p>
    <w:tbl>
      <w:tblPr>
        <w:tblW w:w="0" w:type="auto"/>
        <w:tblCellSpacing w:w="0" w:type="dxa"/>
        <w:tblCellMar>
          <w:left w:w="0" w:type="dxa"/>
          <w:right w:w="0" w:type="dxa"/>
        </w:tblCellMar>
        <w:tblLook w:val="04A0"/>
      </w:tblPr>
      <w:tblGrid>
        <w:gridCol w:w="2178"/>
      </w:tblGrid>
      <w:tr w:rsidR="0048781D" w:rsidRPr="0048781D" w:rsidTr="0048781D">
        <w:trPr>
          <w:tblCellSpacing w:w="0" w:type="dxa"/>
        </w:trPr>
        <w:tc>
          <w:tcPr>
            <w:tcW w:w="0" w:type="auto"/>
            <w:vAlign w:val="center"/>
            <w:hideMark/>
          </w:tcPr>
          <w:p w:rsidR="0048781D" w:rsidRPr="0048781D" w:rsidRDefault="00630820" w:rsidP="0048781D">
            <w:pPr>
              <w:rPr>
                <w:rFonts w:ascii="Calibri" w:hAnsi="Calibri"/>
                <w:szCs w:val="22"/>
              </w:rPr>
            </w:pPr>
            <w:r>
              <w:rPr>
                <w:rFonts w:ascii="Calibri" w:hAnsi="Calibri"/>
                <w:color w:val="000000"/>
                <w:szCs w:val="22"/>
              </w:rPr>
              <w:t>-</w:t>
            </w:r>
            <w:hyperlink r:id="rId24" w:history="1">
              <w:r w:rsidR="0048781D" w:rsidRPr="0048781D">
                <w:rPr>
                  <w:rStyle w:val="Hyperlink"/>
                  <w:rFonts w:ascii="Calibri" w:hAnsi="Calibri"/>
                  <w:color w:val="000000"/>
                  <w:szCs w:val="22"/>
                  <w:u w:val="none"/>
                </w:rPr>
                <w:t>Legal &amp; General</w:t>
              </w:r>
            </w:hyperlink>
          </w:p>
        </w:tc>
      </w:tr>
      <w:tr w:rsidR="0048781D" w:rsidRPr="0048781D" w:rsidTr="0048781D">
        <w:trPr>
          <w:tblCellSpacing w:w="0" w:type="dxa"/>
        </w:trPr>
        <w:tc>
          <w:tcPr>
            <w:tcW w:w="0" w:type="auto"/>
            <w:vAlign w:val="center"/>
            <w:hideMark/>
          </w:tcPr>
          <w:p w:rsidR="0048781D" w:rsidRPr="0048781D" w:rsidRDefault="00630820" w:rsidP="0048781D">
            <w:pPr>
              <w:rPr>
                <w:rFonts w:ascii="Calibri" w:hAnsi="Calibri"/>
                <w:szCs w:val="22"/>
              </w:rPr>
            </w:pPr>
            <w:r>
              <w:rPr>
                <w:rFonts w:ascii="Calibri" w:hAnsi="Calibri"/>
                <w:color w:val="000000"/>
                <w:szCs w:val="22"/>
              </w:rPr>
              <w:t>-</w:t>
            </w:r>
            <w:hyperlink r:id="rId25" w:history="1">
              <w:r w:rsidR="0048781D" w:rsidRPr="0048781D">
                <w:rPr>
                  <w:rStyle w:val="Hyperlink"/>
                  <w:rFonts w:ascii="Calibri" w:hAnsi="Calibri"/>
                  <w:color w:val="000000"/>
                  <w:szCs w:val="22"/>
                  <w:u w:val="none"/>
                </w:rPr>
                <w:t>Leidsche Verzekeringen</w:t>
              </w:r>
            </w:hyperlink>
          </w:p>
        </w:tc>
      </w:tr>
      <w:tr w:rsidR="0048781D" w:rsidRPr="0048781D" w:rsidTr="0048781D">
        <w:trPr>
          <w:tblCellSpacing w:w="0" w:type="dxa"/>
        </w:trPr>
        <w:tc>
          <w:tcPr>
            <w:tcW w:w="0" w:type="auto"/>
            <w:vAlign w:val="center"/>
            <w:hideMark/>
          </w:tcPr>
          <w:p w:rsidR="0048781D" w:rsidRPr="0048781D" w:rsidRDefault="0048781D" w:rsidP="0048781D">
            <w:pPr>
              <w:rPr>
                <w:rFonts w:ascii="Calibri" w:hAnsi="Calibri"/>
                <w:szCs w:val="22"/>
              </w:rPr>
            </w:pPr>
          </w:p>
        </w:tc>
      </w:tr>
      <w:tr w:rsidR="0048781D" w:rsidRPr="0048781D" w:rsidTr="0048781D">
        <w:trPr>
          <w:tblCellSpacing w:w="0" w:type="dxa"/>
        </w:trPr>
        <w:tc>
          <w:tcPr>
            <w:tcW w:w="0" w:type="auto"/>
            <w:vAlign w:val="center"/>
            <w:hideMark/>
          </w:tcPr>
          <w:p w:rsidR="0048781D" w:rsidRPr="0048781D" w:rsidRDefault="00630820" w:rsidP="0048781D">
            <w:pPr>
              <w:rPr>
                <w:rFonts w:ascii="Calibri" w:hAnsi="Calibri"/>
                <w:szCs w:val="22"/>
              </w:rPr>
            </w:pPr>
            <w:r>
              <w:rPr>
                <w:rFonts w:ascii="Calibri" w:hAnsi="Calibri"/>
                <w:color w:val="000000"/>
                <w:szCs w:val="22"/>
              </w:rPr>
              <w:t>-</w:t>
            </w:r>
            <w:hyperlink r:id="rId26" w:history="1">
              <w:r w:rsidR="0048781D" w:rsidRPr="0048781D">
                <w:rPr>
                  <w:rStyle w:val="Hyperlink"/>
                  <w:rFonts w:ascii="Calibri" w:hAnsi="Calibri"/>
                  <w:color w:val="000000"/>
                  <w:szCs w:val="22"/>
                  <w:u w:val="none"/>
                </w:rPr>
                <w:t>London Verzekeringen</w:t>
              </w:r>
            </w:hyperlink>
          </w:p>
        </w:tc>
      </w:tr>
      <w:tr w:rsidR="0048781D" w:rsidRPr="0048781D" w:rsidTr="0048781D">
        <w:trPr>
          <w:tblCellSpacing w:w="0" w:type="dxa"/>
        </w:trPr>
        <w:tc>
          <w:tcPr>
            <w:tcW w:w="0" w:type="auto"/>
            <w:vAlign w:val="center"/>
            <w:hideMark/>
          </w:tcPr>
          <w:p w:rsidR="0048781D" w:rsidRPr="0048781D" w:rsidRDefault="00630820" w:rsidP="0048781D">
            <w:pPr>
              <w:rPr>
                <w:rFonts w:ascii="Calibri" w:hAnsi="Calibri"/>
                <w:szCs w:val="22"/>
              </w:rPr>
            </w:pPr>
            <w:r>
              <w:rPr>
                <w:rFonts w:ascii="Calibri" w:hAnsi="Calibri"/>
                <w:color w:val="000000"/>
                <w:szCs w:val="22"/>
              </w:rPr>
              <w:t>-</w:t>
            </w:r>
            <w:hyperlink r:id="rId27" w:history="1">
              <w:r w:rsidR="00184997" w:rsidRPr="0048781D">
                <w:rPr>
                  <w:rStyle w:val="Hyperlink"/>
                  <w:rFonts w:ascii="Calibri" w:hAnsi="Calibri"/>
                  <w:color w:val="000000"/>
                  <w:szCs w:val="22"/>
                  <w:u w:val="none"/>
                </w:rPr>
                <w:t>Menzis</w:t>
              </w:r>
            </w:hyperlink>
          </w:p>
        </w:tc>
      </w:tr>
      <w:tr w:rsidR="0048781D" w:rsidRPr="0048781D" w:rsidTr="0048781D">
        <w:trPr>
          <w:tblCellSpacing w:w="0" w:type="dxa"/>
        </w:trPr>
        <w:tc>
          <w:tcPr>
            <w:tcW w:w="0" w:type="auto"/>
            <w:vAlign w:val="center"/>
            <w:hideMark/>
          </w:tcPr>
          <w:p w:rsidR="0048781D" w:rsidRPr="0048781D" w:rsidRDefault="00630820" w:rsidP="0048781D">
            <w:pPr>
              <w:rPr>
                <w:rFonts w:ascii="Calibri" w:hAnsi="Calibri"/>
                <w:szCs w:val="22"/>
              </w:rPr>
            </w:pPr>
            <w:r>
              <w:rPr>
                <w:rFonts w:ascii="Calibri" w:hAnsi="Calibri"/>
                <w:color w:val="000000"/>
                <w:szCs w:val="22"/>
              </w:rPr>
              <w:t>-</w:t>
            </w:r>
            <w:hyperlink r:id="rId28" w:history="1">
              <w:r w:rsidR="0048781D" w:rsidRPr="0048781D">
                <w:rPr>
                  <w:rStyle w:val="Hyperlink"/>
                  <w:rFonts w:ascii="Calibri" w:hAnsi="Calibri"/>
                  <w:color w:val="000000"/>
                  <w:szCs w:val="22"/>
                  <w:u w:val="none"/>
                </w:rPr>
                <w:t>Midglas</w:t>
              </w:r>
            </w:hyperlink>
          </w:p>
        </w:tc>
      </w:tr>
    </w:tbl>
    <w:p w:rsidR="0048781D" w:rsidRPr="0048781D" w:rsidRDefault="0048781D" w:rsidP="00D06978">
      <w:pPr>
        <w:rPr>
          <w:rFonts w:ascii="Calibri" w:hAnsi="Calibri" w:cs="Arial"/>
          <w:iCs/>
          <w:szCs w:val="22"/>
        </w:rPr>
      </w:pPr>
      <w:r w:rsidRPr="0048781D">
        <w:rPr>
          <w:rFonts w:ascii="Calibri" w:hAnsi="Calibri" w:cs="Arial"/>
          <w:iCs/>
          <w:szCs w:val="22"/>
        </w:rPr>
        <w:t>-Mondial Assistance</w:t>
      </w:r>
      <w:r w:rsidR="00665C3A" w:rsidRPr="0048781D">
        <w:rPr>
          <w:rFonts w:ascii="Calibri" w:hAnsi="Calibri" w:cs="Arial"/>
          <w:iCs/>
          <w:szCs w:val="22"/>
        </w:rPr>
        <w:br/>
        <w:t>-Monuta</w:t>
      </w:r>
    </w:p>
    <w:tbl>
      <w:tblPr>
        <w:tblW w:w="0" w:type="auto"/>
        <w:tblCellSpacing w:w="0" w:type="dxa"/>
        <w:tblCellMar>
          <w:left w:w="0" w:type="dxa"/>
          <w:right w:w="0" w:type="dxa"/>
        </w:tblCellMar>
        <w:tblLook w:val="04A0"/>
      </w:tblPr>
      <w:tblGrid>
        <w:gridCol w:w="2046"/>
      </w:tblGrid>
      <w:tr w:rsidR="0048781D" w:rsidRPr="0048781D" w:rsidTr="0048781D">
        <w:trPr>
          <w:tblCellSpacing w:w="0" w:type="dxa"/>
        </w:trPr>
        <w:tc>
          <w:tcPr>
            <w:tcW w:w="0" w:type="auto"/>
            <w:vAlign w:val="center"/>
            <w:hideMark/>
          </w:tcPr>
          <w:p w:rsidR="0048781D" w:rsidRPr="0048781D" w:rsidRDefault="00630820" w:rsidP="0048781D">
            <w:pPr>
              <w:rPr>
                <w:rFonts w:ascii="Calibri" w:hAnsi="Calibri"/>
                <w:szCs w:val="22"/>
              </w:rPr>
            </w:pPr>
            <w:r>
              <w:rPr>
                <w:rFonts w:ascii="Calibri" w:hAnsi="Calibri"/>
                <w:color w:val="000000"/>
                <w:szCs w:val="22"/>
              </w:rPr>
              <w:t>-</w:t>
            </w:r>
            <w:hyperlink r:id="rId29" w:history="1">
              <w:r w:rsidR="0048781D" w:rsidRPr="0048781D">
                <w:rPr>
                  <w:rStyle w:val="Hyperlink"/>
                  <w:rFonts w:ascii="Calibri" w:hAnsi="Calibri"/>
                  <w:color w:val="000000"/>
                  <w:szCs w:val="22"/>
                  <w:u w:val="none"/>
                </w:rPr>
                <w:t>Movir (AOV)</w:t>
              </w:r>
            </w:hyperlink>
          </w:p>
        </w:tc>
      </w:tr>
      <w:tr w:rsidR="0048781D" w:rsidRPr="0048781D" w:rsidTr="0048781D">
        <w:trPr>
          <w:tblCellSpacing w:w="0" w:type="dxa"/>
        </w:trPr>
        <w:tc>
          <w:tcPr>
            <w:tcW w:w="0" w:type="auto"/>
            <w:vAlign w:val="center"/>
            <w:hideMark/>
          </w:tcPr>
          <w:p w:rsidR="0048781D" w:rsidRPr="0048781D" w:rsidRDefault="00630820" w:rsidP="0048781D">
            <w:pPr>
              <w:rPr>
                <w:rFonts w:ascii="Calibri" w:hAnsi="Calibri"/>
                <w:szCs w:val="22"/>
              </w:rPr>
            </w:pPr>
            <w:r>
              <w:rPr>
                <w:rFonts w:ascii="Calibri" w:hAnsi="Calibri"/>
                <w:color w:val="000000"/>
                <w:szCs w:val="22"/>
              </w:rPr>
              <w:t>-</w:t>
            </w:r>
            <w:hyperlink r:id="rId30" w:history="1">
              <w:r w:rsidR="0048781D" w:rsidRPr="0048781D">
                <w:rPr>
                  <w:rStyle w:val="Hyperlink"/>
                  <w:rFonts w:ascii="Calibri" w:hAnsi="Calibri"/>
                  <w:color w:val="000000"/>
                  <w:szCs w:val="22"/>
                  <w:u w:val="none"/>
                </w:rPr>
                <w:t>Nassau Verzekeringen</w:t>
              </w:r>
            </w:hyperlink>
          </w:p>
        </w:tc>
      </w:tr>
      <w:tr w:rsidR="0048781D" w:rsidRPr="0048781D" w:rsidTr="0048781D">
        <w:trPr>
          <w:tblCellSpacing w:w="0" w:type="dxa"/>
        </w:trPr>
        <w:tc>
          <w:tcPr>
            <w:tcW w:w="0" w:type="auto"/>
            <w:vAlign w:val="center"/>
            <w:hideMark/>
          </w:tcPr>
          <w:p w:rsidR="0048781D" w:rsidRPr="0048781D" w:rsidRDefault="0048781D" w:rsidP="0048781D">
            <w:pPr>
              <w:rPr>
                <w:rFonts w:ascii="Calibri" w:hAnsi="Calibri"/>
                <w:szCs w:val="22"/>
              </w:rPr>
            </w:pPr>
          </w:p>
        </w:tc>
      </w:tr>
    </w:tbl>
    <w:p w:rsidR="0048781D" w:rsidRPr="0048781D" w:rsidRDefault="0048781D" w:rsidP="00D06978">
      <w:pPr>
        <w:rPr>
          <w:rFonts w:ascii="Calibri" w:hAnsi="Calibri" w:cs="Arial"/>
          <w:iCs/>
          <w:szCs w:val="22"/>
        </w:rPr>
      </w:pPr>
      <w:r w:rsidRPr="0048781D">
        <w:rPr>
          <w:rFonts w:ascii="Calibri" w:hAnsi="Calibri" w:cs="Arial"/>
          <w:iCs/>
          <w:szCs w:val="22"/>
        </w:rPr>
        <w:t>-Nationale Nederlanden</w:t>
      </w:r>
      <w:r w:rsidR="00184997">
        <w:rPr>
          <w:rFonts w:ascii="Calibri" w:hAnsi="Calibri" w:cs="Arial"/>
          <w:iCs/>
          <w:szCs w:val="22"/>
        </w:rPr>
        <w:br/>
      </w:r>
      <w:r w:rsidR="00630820">
        <w:rPr>
          <w:rFonts w:ascii="Calibri" w:hAnsi="Calibri"/>
          <w:color w:val="000000"/>
          <w:szCs w:val="22"/>
        </w:rPr>
        <w:t>-</w:t>
      </w:r>
      <w:hyperlink r:id="rId31" w:history="1">
        <w:r w:rsidR="00184997" w:rsidRPr="0048781D">
          <w:rPr>
            <w:rStyle w:val="Hyperlink"/>
            <w:rFonts w:ascii="Calibri" w:hAnsi="Calibri"/>
            <w:color w:val="000000"/>
            <w:szCs w:val="22"/>
            <w:u w:val="none"/>
          </w:rPr>
          <w:t>Nationale Waarborg</w:t>
        </w:r>
      </w:hyperlink>
      <w:r w:rsidR="00184997">
        <w:rPr>
          <w:rFonts w:ascii="Calibri" w:hAnsi="Calibri"/>
          <w:color w:val="000000"/>
          <w:szCs w:val="22"/>
        </w:rPr>
        <w:br/>
      </w:r>
      <w:r w:rsidR="00630820">
        <w:rPr>
          <w:rFonts w:ascii="Calibri" w:hAnsi="Calibri"/>
          <w:color w:val="000000"/>
          <w:szCs w:val="22"/>
        </w:rPr>
        <w:t>-</w:t>
      </w:r>
      <w:hyperlink r:id="rId32" w:history="1">
        <w:r w:rsidR="00184997" w:rsidRPr="0048781D">
          <w:rPr>
            <w:rStyle w:val="Hyperlink"/>
            <w:rFonts w:ascii="Calibri" w:hAnsi="Calibri"/>
            <w:color w:val="000000"/>
            <w:szCs w:val="22"/>
            <w:u w:val="none"/>
          </w:rPr>
          <w:t>Nederlandse Luchtvaart pool</w:t>
        </w:r>
      </w:hyperlink>
      <w:r>
        <w:rPr>
          <w:rFonts w:ascii="Calibri" w:hAnsi="Calibri" w:cs="Arial"/>
          <w:iCs/>
          <w:szCs w:val="22"/>
        </w:rPr>
        <w:br/>
      </w:r>
      <w:r w:rsidR="00630820">
        <w:rPr>
          <w:rFonts w:ascii="Calibri" w:hAnsi="Calibri"/>
          <w:color w:val="000000"/>
          <w:szCs w:val="22"/>
        </w:rPr>
        <w:t>-</w:t>
      </w:r>
      <w:hyperlink r:id="rId33" w:history="1">
        <w:r w:rsidR="00184997" w:rsidRPr="0048781D">
          <w:rPr>
            <w:rStyle w:val="Hyperlink"/>
            <w:rFonts w:ascii="Calibri" w:hAnsi="Calibri"/>
            <w:color w:val="000000"/>
            <w:szCs w:val="22"/>
            <w:u w:val="none"/>
          </w:rPr>
          <w:t>Nederlandse Voorschotbank</w:t>
        </w:r>
      </w:hyperlink>
    </w:p>
    <w:tbl>
      <w:tblPr>
        <w:tblW w:w="0" w:type="auto"/>
        <w:tblCellSpacing w:w="0" w:type="dxa"/>
        <w:tblCellMar>
          <w:left w:w="0" w:type="dxa"/>
          <w:right w:w="0" w:type="dxa"/>
        </w:tblCellMar>
        <w:tblLook w:val="04A0"/>
      </w:tblPr>
      <w:tblGrid>
        <w:gridCol w:w="2074"/>
      </w:tblGrid>
      <w:tr w:rsidR="0048781D" w:rsidRPr="0048781D" w:rsidTr="0048781D">
        <w:trPr>
          <w:tblCellSpacing w:w="0" w:type="dxa"/>
        </w:trPr>
        <w:tc>
          <w:tcPr>
            <w:tcW w:w="0" w:type="auto"/>
            <w:vAlign w:val="center"/>
            <w:hideMark/>
          </w:tcPr>
          <w:p w:rsidR="0048781D" w:rsidRPr="0048781D" w:rsidRDefault="00630820" w:rsidP="00013CA7">
            <w:pPr>
              <w:rPr>
                <w:rFonts w:ascii="Calibri" w:hAnsi="Calibri"/>
                <w:szCs w:val="22"/>
              </w:rPr>
            </w:pPr>
            <w:r>
              <w:rPr>
                <w:rFonts w:ascii="Calibri" w:hAnsi="Calibri"/>
                <w:color w:val="000000"/>
                <w:szCs w:val="22"/>
              </w:rPr>
              <w:t>-</w:t>
            </w:r>
            <w:hyperlink r:id="rId34" w:history="1">
              <w:r w:rsidR="0048781D" w:rsidRPr="0048781D">
                <w:rPr>
                  <w:rStyle w:val="Hyperlink"/>
                  <w:rFonts w:ascii="Calibri" w:hAnsi="Calibri"/>
                  <w:color w:val="000000"/>
                  <w:szCs w:val="22"/>
                  <w:u w:val="none"/>
                </w:rPr>
                <w:t>Neerlandia van 1880</w:t>
              </w:r>
            </w:hyperlink>
            <w:r w:rsidR="00184997">
              <w:rPr>
                <w:rFonts w:ascii="Calibri" w:hAnsi="Calibri"/>
                <w:color w:val="000000"/>
                <w:szCs w:val="22"/>
              </w:rPr>
              <w:br/>
            </w:r>
            <w:r>
              <w:rPr>
                <w:rFonts w:ascii="Calibri" w:hAnsi="Calibri"/>
                <w:color w:val="000000"/>
                <w:szCs w:val="22"/>
              </w:rPr>
              <w:t>-</w:t>
            </w:r>
            <w:hyperlink r:id="rId35" w:history="1">
              <w:r w:rsidR="00184997" w:rsidRPr="0048781D">
                <w:rPr>
                  <w:rStyle w:val="Hyperlink"/>
                  <w:rFonts w:ascii="Calibri" w:hAnsi="Calibri"/>
                  <w:color w:val="000000"/>
                  <w:szCs w:val="22"/>
                  <w:u w:val="none"/>
                </w:rPr>
                <w:t>NNEK</w:t>
              </w:r>
            </w:hyperlink>
          </w:p>
        </w:tc>
      </w:tr>
      <w:tr w:rsidR="0048781D" w:rsidRPr="0048781D" w:rsidTr="0048781D">
        <w:trPr>
          <w:tblCellSpacing w:w="0" w:type="dxa"/>
        </w:trPr>
        <w:tc>
          <w:tcPr>
            <w:tcW w:w="0" w:type="auto"/>
            <w:vAlign w:val="center"/>
            <w:hideMark/>
          </w:tcPr>
          <w:p w:rsidR="0048781D" w:rsidRPr="0048781D" w:rsidRDefault="0048781D" w:rsidP="0048781D">
            <w:pPr>
              <w:rPr>
                <w:rFonts w:ascii="Calibri" w:hAnsi="Calibri"/>
                <w:szCs w:val="22"/>
              </w:rPr>
            </w:pPr>
          </w:p>
        </w:tc>
      </w:tr>
      <w:tr w:rsidR="0048781D" w:rsidRPr="0048781D" w:rsidTr="0048781D">
        <w:trPr>
          <w:tblCellSpacing w:w="0" w:type="dxa"/>
        </w:trPr>
        <w:tc>
          <w:tcPr>
            <w:tcW w:w="0" w:type="auto"/>
            <w:vAlign w:val="center"/>
            <w:hideMark/>
          </w:tcPr>
          <w:p w:rsidR="0048781D" w:rsidRPr="0048781D" w:rsidRDefault="00630820" w:rsidP="00013CA7">
            <w:pPr>
              <w:rPr>
                <w:rFonts w:ascii="Calibri" w:hAnsi="Calibri"/>
                <w:szCs w:val="22"/>
              </w:rPr>
            </w:pPr>
            <w:r w:rsidRPr="0048781D">
              <w:rPr>
                <w:rFonts w:ascii="Calibri" w:hAnsi="Calibri" w:cs="Arial"/>
                <w:iCs/>
                <w:szCs w:val="22"/>
              </w:rPr>
              <w:t>-Obvion (Rabobank)</w:t>
            </w:r>
          </w:p>
        </w:tc>
      </w:tr>
      <w:tr w:rsidR="0048781D" w:rsidRPr="0048781D" w:rsidTr="0048781D">
        <w:trPr>
          <w:tblCellSpacing w:w="0" w:type="dxa"/>
        </w:trPr>
        <w:tc>
          <w:tcPr>
            <w:tcW w:w="0" w:type="auto"/>
            <w:vAlign w:val="center"/>
            <w:hideMark/>
          </w:tcPr>
          <w:p w:rsidR="0048781D" w:rsidRPr="0048781D" w:rsidRDefault="00630820" w:rsidP="0048781D">
            <w:pPr>
              <w:rPr>
                <w:rFonts w:ascii="Calibri" w:hAnsi="Calibri"/>
                <w:szCs w:val="22"/>
              </w:rPr>
            </w:pPr>
            <w:r>
              <w:rPr>
                <w:rFonts w:ascii="Calibri" w:hAnsi="Calibri"/>
                <w:color w:val="000000"/>
                <w:szCs w:val="22"/>
              </w:rPr>
              <w:t>-</w:t>
            </w:r>
            <w:hyperlink r:id="rId36" w:history="1">
              <w:r w:rsidR="0048781D" w:rsidRPr="0048781D">
                <w:rPr>
                  <w:rStyle w:val="Hyperlink"/>
                  <w:rFonts w:ascii="Calibri" w:hAnsi="Calibri"/>
                  <w:color w:val="000000"/>
                  <w:szCs w:val="22"/>
                  <w:u w:val="none"/>
                </w:rPr>
                <w:t>Onderl. ’s-Gravenhage</w:t>
              </w:r>
            </w:hyperlink>
          </w:p>
        </w:tc>
      </w:tr>
      <w:tr w:rsidR="0048781D" w:rsidRPr="0048781D" w:rsidTr="0048781D">
        <w:trPr>
          <w:tblCellSpacing w:w="0" w:type="dxa"/>
        </w:trPr>
        <w:tc>
          <w:tcPr>
            <w:tcW w:w="0" w:type="auto"/>
            <w:vAlign w:val="center"/>
            <w:hideMark/>
          </w:tcPr>
          <w:p w:rsidR="0048781D" w:rsidRPr="0048781D" w:rsidRDefault="00630820" w:rsidP="0048781D">
            <w:pPr>
              <w:rPr>
                <w:rFonts w:ascii="Calibri" w:hAnsi="Calibri"/>
                <w:szCs w:val="22"/>
              </w:rPr>
            </w:pPr>
            <w:r>
              <w:rPr>
                <w:rFonts w:ascii="Calibri" w:hAnsi="Calibri"/>
                <w:color w:val="000000"/>
                <w:szCs w:val="22"/>
              </w:rPr>
              <w:t>-</w:t>
            </w:r>
            <w:hyperlink r:id="rId37" w:history="1">
              <w:r w:rsidR="0048781D" w:rsidRPr="0048781D">
                <w:rPr>
                  <w:rStyle w:val="Hyperlink"/>
                  <w:rFonts w:ascii="Calibri" w:hAnsi="Calibri"/>
                  <w:color w:val="000000"/>
                  <w:szCs w:val="22"/>
                  <w:u w:val="none"/>
                </w:rPr>
                <w:t>ONVZ Ziektekosten</w:t>
              </w:r>
            </w:hyperlink>
          </w:p>
        </w:tc>
      </w:tr>
      <w:tr w:rsidR="0048781D" w:rsidRPr="0048781D" w:rsidTr="0048781D">
        <w:trPr>
          <w:tblCellSpacing w:w="0" w:type="dxa"/>
        </w:trPr>
        <w:tc>
          <w:tcPr>
            <w:tcW w:w="0" w:type="auto"/>
            <w:vAlign w:val="center"/>
            <w:hideMark/>
          </w:tcPr>
          <w:p w:rsidR="0048781D" w:rsidRPr="0048781D" w:rsidRDefault="00630820" w:rsidP="0048781D">
            <w:pPr>
              <w:rPr>
                <w:rFonts w:ascii="Calibri" w:hAnsi="Calibri"/>
                <w:szCs w:val="22"/>
              </w:rPr>
            </w:pPr>
            <w:r>
              <w:rPr>
                <w:rFonts w:ascii="Calibri" w:hAnsi="Calibri"/>
                <w:color w:val="000000"/>
                <w:szCs w:val="22"/>
              </w:rPr>
              <w:t>-</w:t>
            </w:r>
            <w:hyperlink r:id="rId38" w:history="1">
              <w:r w:rsidR="0048781D" w:rsidRPr="0048781D">
                <w:rPr>
                  <w:rStyle w:val="Hyperlink"/>
                  <w:rFonts w:ascii="Calibri" w:hAnsi="Calibri"/>
                  <w:color w:val="000000"/>
                  <w:szCs w:val="22"/>
                  <w:u w:val="none"/>
                </w:rPr>
                <w:t>OOM</w:t>
              </w:r>
            </w:hyperlink>
          </w:p>
        </w:tc>
      </w:tr>
    </w:tbl>
    <w:p w:rsidR="00184997" w:rsidRPr="0048781D" w:rsidRDefault="00665C3A" w:rsidP="00D06978">
      <w:pPr>
        <w:rPr>
          <w:rFonts w:ascii="Calibri" w:hAnsi="Calibri" w:cs="Arial"/>
          <w:iCs/>
          <w:szCs w:val="22"/>
        </w:rPr>
      </w:pPr>
      <w:r w:rsidRPr="0048781D">
        <w:rPr>
          <w:rFonts w:ascii="Calibri" w:hAnsi="Calibri" w:cs="Arial"/>
          <w:iCs/>
          <w:szCs w:val="22"/>
        </w:rPr>
        <w:t>-Pearel Leven</w:t>
      </w:r>
      <w:r w:rsidR="00D06978" w:rsidRPr="0048781D">
        <w:rPr>
          <w:rFonts w:ascii="Calibri" w:hAnsi="Calibri" w:cs="Arial"/>
          <w:iCs/>
          <w:szCs w:val="22"/>
        </w:rPr>
        <w:br/>
        <w:t>-Reaal</w:t>
      </w:r>
    </w:p>
    <w:tbl>
      <w:tblPr>
        <w:tblW w:w="0" w:type="auto"/>
        <w:tblCellSpacing w:w="0" w:type="dxa"/>
        <w:tblCellMar>
          <w:left w:w="0" w:type="dxa"/>
          <w:right w:w="0" w:type="dxa"/>
        </w:tblCellMar>
        <w:tblLook w:val="04A0"/>
      </w:tblPr>
      <w:tblGrid>
        <w:gridCol w:w="2180"/>
      </w:tblGrid>
      <w:tr w:rsidR="00184997" w:rsidRPr="0048781D" w:rsidTr="00D265DB">
        <w:trPr>
          <w:tblCellSpacing w:w="0" w:type="dxa"/>
        </w:trPr>
        <w:tc>
          <w:tcPr>
            <w:tcW w:w="0" w:type="auto"/>
            <w:vAlign w:val="center"/>
            <w:hideMark/>
          </w:tcPr>
          <w:p w:rsidR="00184997" w:rsidRPr="0048781D" w:rsidRDefault="00630820" w:rsidP="00D265DB">
            <w:pPr>
              <w:rPr>
                <w:rFonts w:ascii="Calibri" w:hAnsi="Calibri"/>
                <w:szCs w:val="22"/>
              </w:rPr>
            </w:pPr>
            <w:r>
              <w:rPr>
                <w:rFonts w:ascii="Calibri" w:hAnsi="Calibri"/>
                <w:color w:val="000000"/>
                <w:szCs w:val="22"/>
              </w:rPr>
              <w:t>-</w:t>
            </w:r>
            <w:hyperlink r:id="rId39" w:history="1">
              <w:r w:rsidR="00184997" w:rsidRPr="0048781D">
                <w:rPr>
                  <w:rStyle w:val="Hyperlink"/>
                  <w:rFonts w:ascii="Calibri" w:hAnsi="Calibri"/>
                  <w:color w:val="000000"/>
                  <w:szCs w:val="22"/>
                  <w:u w:val="none"/>
                </w:rPr>
                <w:t>Rialto</w:t>
              </w:r>
            </w:hyperlink>
            <w:r w:rsidR="00184997">
              <w:rPr>
                <w:rFonts w:ascii="Calibri" w:hAnsi="Calibri"/>
                <w:color w:val="000000"/>
                <w:szCs w:val="22"/>
              </w:rPr>
              <w:br/>
            </w:r>
            <w:r>
              <w:rPr>
                <w:rFonts w:ascii="Calibri" w:hAnsi="Calibri"/>
                <w:color w:val="000000"/>
                <w:szCs w:val="22"/>
              </w:rPr>
              <w:t>-</w:t>
            </w:r>
            <w:hyperlink r:id="rId40" w:history="1">
              <w:r w:rsidR="00184997" w:rsidRPr="0048781D">
                <w:rPr>
                  <w:rStyle w:val="Hyperlink"/>
                  <w:rFonts w:ascii="Calibri" w:hAnsi="Calibri"/>
                  <w:color w:val="000000"/>
                  <w:szCs w:val="22"/>
                  <w:u w:val="none"/>
                </w:rPr>
                <w:t>Rijnlandse</w:t>
              </w:r>
            </w:hyperlink>
          </w:p>
        </w:tc>
      </w:tr>
      <w:tr w:rsidR="00184997" w:rsidRPr="0048781D" w:rsidTr="00D265DB">
        <w:trPr>
          <w:tblCellSpacing w:w="0" w:type="dxa"/>
        </w:trPr>
        <w:tc>
          <w:tcPr>
            <w:tcW w:w="0" w:type="auto"/>
            <w:vAlign w:val="center"/>
            <w:hideMark/>
          </w:tcPr>
          <w:p w:rsidR="00184997" w:rsidRPr="0048781D" w:rsidRDefault="00184997" w:rsidP="00D265DB">
            <w:pPr>
              <w:rPr>
                <w:rFonts w:ascii="Calibri" w:hAnsi="Calibri"/>
                <w:szCs w:val="22"/>
              </w:rPr>
            </w:pPr>
          </w:p>
        </w:tc>
      </w:tr>
      <w:tr w:rsidR="00184997" w:rsidRPr="0048781D" w:rsidTr="00D265DB">
        <w:trPr>
          <w:tblCellSpacing w:w="0" w:type="dxa"/>
        </w:trPr>
        <w:tc>
          <w:tcPr>
            <w:tcW w:w="0" w:type="auto"/>
            <w:vAlign w:val="center"/>
            <w:hideMark/>
          </w:tcPr>
          <w:p w:rsidR="00184997" w:rsidRPr="0048781D" w:rsidRDefault="00630820" w:rsidP="00D265DB">
            <w:pPr>
              <w:rPr>
                <w:rFonts w:ascii="Calibri" w:hAnsi="Calibri"/>
                <w:szCs w:val="22"/>
              </w:rPr>
            </w:pPr>
            <w:r>
              <w:rPr>
                <w:rFonts w:ascii="Calibri" w:hAnsi="Calibri"/>
                <w:color w:val="000000"/>
                <w:szCs w:val="22"/>
              </w:rPr>
              <w:t>-</w:t>
            </w:r>
            <w:hyperlink r:id="rId41" w:history="1">
              <w:r w:rsidR="00184997" w:rsidRPr="0048781D">
                <w:rPr>
                  <w:rStyle w:val="Hyperlink"/>
                  <w:rFonts w:ascii="Calibri" w:hAnsi="Calibri"/>
                  <w:color w:val="000000"/>
                  <w:szCs w:val="22"/>
                  <w:u w:val="none"/>
                </w:rPr>
                <w:t>Schadehulp</w:t>
              </w:r>
            </w:hyperlink>
          </w:p>
        </w:tc>
      </w:tr>
      <w:tr w:rsidR="00184997" w:rsidRPr="0048781D" w:rsidTr="00D265DB">
        <w:trPr>
          <w:tblCellSpacing w:w="0" w:type="dxa"/>
        </w:trPr>
        <w:tc>
          <w:tcPr>
            <w:tcW w:w="0" w:type="auto"/>
            <w:vAlign w:val="center"/>
            <w:hideMark/>
          </w:tcPr>
          <w:p w:rsidR="00184997" w:rsidRPr="0048781D" w:rsidRDefault="00630820" w:rsidP="00D265DB">
            <w:pPr>
              <w:rPr>
                <w:rFonts w:ascii="Calibri" w:hAnsi="Calibri"/>
                <w:szCs w:val="22"/>
              </w:rPr>
            </w:pPr>
            <w:r>
              <w:rPr>
                <w:rFonts w:ascii="Calibri" w:hAnsi="Calibri"/>
                <w:color w:val="000000"/>
                <w:szCs w:val="22"/>
              </w:rPr>
              <w:t>-</w:t>
            </w:r>
            <w:hyperlink r:id="rId42" w:history="1">
              <w:r w:rsidR="00184997" w:rsidRPr="0048781D">
                <w:rPr>
                  <w:rStyle w:val="Hyperlink"/>
                  <w:rFonts w:ascii="Calibri" w:hAnsi="Calibri"/>
                  <w:color w:val="000000"/>
                  <w:szCs w:val="22"/>
                  <w:u w:val="none"/>
                </w:rPr>
                <w:t>Schouten Insurance Int.</w:t>
              </w:r>
            </w:hyperlink>
          </w:p>
        </w:tc>
      </w:tr>
    </w:tbl>
    <w:p w:rsidR="00184997" w:rsidRPr="0048781D" w:rsidRDefault="00630820" w:rsidP="00D06978">
      <w:pPr>
        <w:rPr>
          <w:rFonts w:ascii="Calibri" w:hAnsi="Calibri" w:cs="Arial"/>
          <w:iCs/>
          <w:szCs w:val="22"/>
        </w:rPr>
      </w:pPr>
      <w:r>
        <w:rPr>
          <w:rFonts w:ascii="Calibri" w:hAnsi="Calibri"/>
          <w:color w:val="000000"/>
          <w:szCs w:val="22"/>
        </w:rPr>
        <w:t>-</w:t>
      </w:r>
      <w:hyperlink r:id="rId43" w:history="1">
        <w:r w:rsidR="00184997" w:rsidRPr="0048781D">
          <w:rPr>
            <w:rStyle w:val="Hyperlink"/>
            <w:rFonts w:ascii="Calibri" w:hAnsi="Calibri"/>
            <w:color w:val="000000"/>
            <w:szCs w:val="22"/>
            <w:u w:val="none"/>
          </w:rPr>
          <w:t>Securitas</w:t>
        </w:r>
      </w:hyperlink>
      <w:r w:rsidR="00D06978" w:rsidRPr="0048781D">
        <w:rPr>
          <w:rFonts w:ascii="Calibri" w:hAnsi="Calibri" w:cs="Arial"/>
          <w:iCs/>
          <w:szCs w:val="22"/>
        </w:rPr>
        <w:br/>
        <w:t>-SNS</w:t>
      </w:r>
      <w:r w:rsidR="00184997">
        <w:rPr>
          <w:rFonts w:ascii="Calibri" w:hAnsi="Calibri" w:cs="Arial"/>
          <w:iCs/>
          <w:szCs w:val="22"/>
        </w:rPr>
        <w:br/>
      </w:r>
      <w:r>
        <w:rPr>
          <w:rFonts w:ascii="Calibri" w:hAnsi="Calibri"/>
          <w:color w:val="000000"/>
          <w:szCs w:val="22"/>
        </w:rPr>
        <w:t>-</w:t>
      </w:r>
      <w:hyperlink r:id="rId44" w:history="1">
        <w:r w:rsidR="00184997" w:rsidRPr="0048781D">
          <w:rPr>
            <w:rStyle w:val="Hyperlink"/>
            <w:rFonts w:ascii="Calibri" w:hAnsi="Calibri"/>
            <w:color w:val="000000"/>
            <w:szCs w:val="22"/>
            <w:u w:val="none"/>
          </w:rPr>
          <w:t>Solverium</w:t>
        </w:r>
      </w:hyperlink>
      <w:r w:rsidR="00184997">
        <w:rPr>
          <w:rFonts w:ascii="Calibri" w:hAnsi="Calibri" w:cs="Arial"/>
          <w:iCs/>
          <w:szCs w:val="22"/>
        </w:rPr>
        <w:br/>
      </w:r>
      <w:r>
        <w:rPr>
          <w:rFonts w:ascii="Calibri" w:hAnsi="Calibri"/>
          <w:color w:val="000000"/>
          <w:szCs w:val="22"/>
        </w:rPr>
        <w:t>-</w:t>
      </w:r>
      <w:hyperlink r:id="rId45" w:history="1">
        <w:r w:rsidR="00184997" w:rsidRPr="0048781D">
          <w:rPr>
            <w:rStyle w:val="Hyperlink"/>
            <w:rFonts w:ascii="Calibri" w:hAnsi="Calibri"/>
            <w:color w:val="000000"/>
            <w:szCs w:val="22"/>
            <w:u w:val="none"/>
          </w:rPr>
          <w:t>TADAS</w:t>
        </w:r>
      </w:hyperlink>
    </w:p>
    <w:tbl>
      <w:tblPr>
        <w:tblW w:w="0" w:type="auto"/>
        <w:tblCellSpacing w:w="0" w:type="dxa"/>
        <w:tblCellMar>
          <w:left w:w="0" w:type="dxa"/>
          <w:right w:w="0" w:type="dxa"/>
        </w:tblCellMar>
        <w:tblLook w:val="04A0"/>
      </w:tblPr>
      <w:tblGrid>
        <w:gridCol w:w="1806"/>
      </w:tblGrid>
      <w:tr w:rsidR="00184997" w:rsidRPr="0048781D" w:rsidTr="00D265DB">
        <w:trPr>
          <w:tblCellSpacing w:w="0" w:type="dxa"/>
        </w:trPr>
        <w:tc>
          <w:tcPr>
            <w:tcW w:w="0" w:type="auto"/>
            <w:vAlign w:val="center"/>
            <w:hideMark/>
          </w:tcPr>
          <w:p w:rsidR="00184997" w:rsidRPr="0048781D" w:rsidRDefault="00630820" w:rsidP="00D265DB">
            <w:pPr>
              <w:rPr>
                <w:rFonts w:ascii="Calibri" w:hAnsi="Calibri"/>
                <w:szCs w:val="22"/>
              </w:rPr>
            </w:pPr>
            <w:r>
              <w:rPr>
                <w:rFonts w:ascii="Calibri" w:hAnsi="Calibri"/>
                <w:color w:val="000000"/>
                <w:szCs w:val="22"/>
              </w:rPr>
              <w:t>-</w:t>
            </w:r>
            <w:hyperlink r:id="rId46" w:history="1">
              <w:r w:rsidR="00184997" w:rsidRPr="0048781D">
                <w:rPr>
                  <w:rStyle w:val="Hyperlink"/>
                  <w:rFonts w:ascii="Calibri" w:hAnsi="Calibri"/>
                  <w:color w:val="000000"/>
                  <w:szCs w:val="22"/>
                  <w:u w:val="none"/>
                </w:rPr>
                <w:t>Turien &amp; Co.</w:t>
              </w:r>
            </w:hyperlink>
          </w:p>
        </w:tc>
      </w:tr>
      <w:tr w:rsidR="00184997" w:rsidRPr="0048781D" w:rsidTr="00D265DB">
        <w:trPr>
          <w:tblCellSpacing w:w="0" w:type="dxa"/>
        </w:trPr>
        <w:tc>
          <w:tcPr>
            <w:tcW w:w="0" w:type="auto"/>
            <w:vAlign w:val="center"/>
            <w:hideMark/>
          </w:tcPr>
          <w:p w:rsidR="00184997" w:rsidRPr="0048781D" w:rsidRDefault="00184997" w:rsidP="00D265DB">
            <w:pPr>
              <w:rPr>
                <w:rFonts w:ascii="Calibri" w:hAnsi="Calibri"/>
                <w:szCs w:val="22"/>
              </w:rPr>
            </w:pPr>
          </w:p>
        </w:tc>
      </w:tr>
      <w:tr w:rsidR="00184997" w:rsidRPr="0048781D" w:rsidTr="00D265DB">
        <w:trPr>
          <w:tblCellSpacing w:w="0" w:type="dxa"/>
        </w:trPr>
        <w:tc>
          <w:tcPr>
            <w:tcW w:w="0" w:type="auto"/>
            <w:vAlign w:val="center"/>
            <w:hideMark/>
          </w:tcPr>
          <w:p w:rsidR="00184997" w:rsidRPr="0048781D" w:rsidRDefault="00184997" w:rsidP="00D265DB">
            <w:pPr>
              <w:rPr>
                <w:rFonts w:ascii="Calibri" w:hAnsi="Calibri"/>
                <w:szCs w:val="22"/>
              </w:rPr>
            </w:pPr>
          </w:p>
        </w:tc>
      </w:tr>
      <w:tr w:rsidR="00184997" w:rsidRPr="0048781D" w:rsidTr="00D265DB">
        <w:trPr>
          <w:tblCellSpacing w:w="0" w:type="dxa"/>
        </w:trPr>
        <w:tc>
          <w:tcPr>
            <w:tcW w:w="0" w:type="auto"/>
            <w:vAlign w:val="center"/>
            <w:hideMark/>
          </w:tcPr>
          <w:p w:rsidR="00184997" w:rsidRPr="0048781D" w:rsidRDefault="00630820" w:rsidP="00D265DB">
            <w:pPr>
              <w:rPr>
                <w:rFonts w:ascii="Calibri" w:hAnsi="Calibri"/>
                <w:szCs w:val="22"/>
              </w:rPr>
            </w:pPr>
            <w:r>
              <w:rPr>
                <w:rFonts w:ascii="Calibri" w:hAnsi="Calibri"/>
                <w:color w:val="000000"/>
                <w:szCs w:val="22"/>
              </w:rPr>
              <w:t>-</w:t>
            </w:r>
            <w:hyperlink r:id="rId47" w:history="1">
              <w:r w:rsidR="00184997" w:rsidRPr="0048781D">
                <w:rPr>
                  <w:rStyle w:val="Hyperlink"/>
                  <w:rFonts w:ascii="Calibri" w:hAnsi="Calibri"/>
                  <w:color w:val="000000"/>
                  <w:szCs w:val="22"/>
                  <w:u w:val="none"/>
                </w:rPr>
                <w:t>Unigarant</w:t>
              </w:r>
            </w:hyperlink>
            <w:r w:rsidR="005457B7">
              <w:rPr>
                <w:rFonts w:ascii="Calibri" w:hAnsi="Calibri"/>
                <w:color w:val="000000"/>
                <w:szCs w:val="22"/>
              </w:rPr>
              <w:br/>
            </w:r>
            <w:r>
              <w:rPr>
                <w:rFonts w:ascii="Calibri" w:hAnsi="Calibri"/>
                <w:color w:val="000000"/>
                <w:szCs w:val="22"/>
              </w:rPr>
              <w:t>-</w:t>
            </w:r>
            <w:hyperlink r:id="rId48" w:history="1">
              <w:r w:rsidR="005457B7" w:rsidRPr="0048781D">
                <w:rPr>
                  <w:rStyle w:val="Hyperlink"/>
                  <w:rFonts w:ascii="Calibri" w:hAnsi="Calibri"/>
                  <w:color w:val="000000"/>
                  <w:szCs w:val="22"/>
                  <w:u w:val="none"/>
                </w:rPr>
                <w:t>Validas</w:t>
              </w:r>
            </w:hyperlink>
            <w:r w:rsidR="00184997">
              <w:rPr>
                <w:rFonts w:ascii="Calibri" w:hAnsi="Calibri"/>
                <w:color w:val="000000"/>
                <w:szCs w:val="22"/>
              </w:rPr>
              <w:br/>
            </w:r>
            <w:r>
              <w:rPr>
                <w:rFonts w:ascii="Calibri" w:hAnsi="Calibri"/>
                <w:color w:val="000000"/>
                <w:szCs w:val="22"/>
              </w:rPr>
              <w:t>-</w:t>
            </w:r>
            <w:hyperlink r:id="rId49" w:history="1">
              <w:r w:rsidR="00184997" w:rsidRPr="0048781D">
                <w:rPr>
                  <w:rStyle w:val="Hyperlink"/>
                  <w:rFonts w:ascii="Calibri" w:hAnsi="Calibri"/>
                  <w:color w:val="000000"/>
                  <w:szCs w:val="22"/>
                  <w:u w:val="none"/>
                </w:rPr>
                <w:t>Van Kampen Groep</w:t>
              </w:r>
            </w:hyperlink>
            <w:r w:rsidR="00184997">
              <w:rPr>
                <w:rFonts w:ascii="Calibri" w:hAnsi="Calibri"/>
                <w:color w:val="000000"/>
                <w:szCs w:val="22"/>
              </w:rPr>
              <w:br/>
            </w:r>
            <w:r>
              <w:rPr>
                <w:rFonts w:ascii="Calibri" w:hAnsi="Calibri"/>
                <w:color w:val="000000"/>
                <w:szCs w:val="22"/>
              </w:rPr>
              <w:t>-</w:t>
            </w:r>
            <w:hyperlink r:id="rId50" w:history="1">
              <w:r w:rsidR="00184997" w:rsidRPr="0048781D">
                <w:rPr>
                  <w:rStyle w:val="Hyperlink"/>
                  <w:rFonts w:ascii="Calibri" w:hAnsi="Calibri"/>
                  <w:color w:val="000000"/>
                  <w:szCs w:val="22"/>
                  <w:u w:val="none"/>
                </w:rPr>
                <w:t>VSP</w:t>
              </w:r>
            </w:hyperlink>
          </w:p>
        </w:tc>
      </w:tr>
      <w:tr w:rsidR="00184997" w:rsidRPr="0048781D" w:rsidTr="00D265DB">
        <w:trPr>
          <w:tblCellSpacing w:w="0" w:type="dxa"/>
        </w:trPr>
        <w:tc>
          <w:tcPr>
            <w:tcW w:w="0" w:type="auto"/>
            <w:vAlign w:val="center"/>
            <w:hideMark/>
          </w:tcPr>
          <w:p w:rsidR="00184997" w:rsidRPr="0048781D" w:rsidRDefault="00630820" w:rsidP="00D265DB">
            <w:pPr>
              <w:rPr>
                <w:rFonts w:ascii="Calibri" w:hAnsi="Calibri"/>
                <w:szCs w:val="22"/>
              </w:rPr>
            </w:pPr>
            <w:r>
              <w:rPr>
                <w:rFonts w:ascii="Calibri" w:hAnsi="Calibri"/>
                <w:color w:val="000000"/>
                <w:szCs w:val="22"/>
              </w:rPr>
              <w:t>-</w:t>
            </w:r>
            <w:hyperlink r:id="rId51" w:history="1">
              <w:r w:rsidR="00184997" w:rsidRPr="0048781D">
                <w:rPr>
                  <w:rStyle w:val="Hyperlink"/>
                  <w:rFonts w:ascii="Calibri" w:hAnsi="Calibri"/>
                  <w:color w:val="000000"/>
                  <w:szCs w:val="22"/>
                  <w:u w:val="none"/>
                </w:rPr>
                <w:t>Verzekerings Unie</w:t>
              </w:r>
            </w:hyperlink>
          </w:p>
        </w:tc>
      </w:tr>
    </w:tbl>
    <w:p w:rsidR="00184997" w:rsidRPr="0048781D" w:rsidRDefault="00D06978" w:rsidP="00D06978">
      <w:pPr>
        <w:rPr>
          <w:rFonts w:ascii="Calibri" w:hAnsi="Calibri" w:cs="Arial"/>
          <w:iCs/>
          <w:szCs w:val="22"/>
        </w:rPr>
      </w:pPr>
      <w:r w:rsidRPr="0048781D">
        <w:rPr>
          <w:rFonts w:ascii="Calibri" w:hAnsi="Calibri" w:cs="Arial"/>
          <w:iCs/>
          <w:szCs w:val="22"/>
        </w:rPr>
        <w:t>-</w:t>
      </w:r>
      <w:r w:rsidR="00DD6F60" w:rsidRPr="0048781D">
        <w:rPr>
          <w:rFonts w:ascii="Calibri" w:hAnsi="Calibri" w:cs="Arial"/>
          <w:iCs/>
          <w:szCs w:val="22"/>
        </w:rPr>
        <w:t>Westland</w:t>
      </w:r>
      <w:r w:rsidR="0048781D" w:rsidRPr="0048781D">
        <w:rPr>
          <w:rFonts w:ascii="Calibri" w:hAnsi="Calibri" w:cs="Arial"/>
          <w:iCs/>
          <w:szCs w:val="22"/>
        </w:rPr>
        <w:t>Utrecht</w:t>
      </w:r>
    </w:p>
    <w:tbl>
      <w:tblPr>
        <w:tblW w:w="0" w:type="auto"/>
        <w:tblCellSpacing w:w="0" w:type="dxa"/>
        <w:tblCellMar>
          <w:left w:w="0" w:type="dxa"/>
          <w:right w:w="0" w:type="dxa"/>
        </w:tblCellMar>
        <w:tblLook w:val="04A0"/>
      </w:tblPr>
      <w:tblGrid>
        <w:gridCol w:w="2253"/>
      </w:tblGrid>
      <w:tr w:rsidR="00184997" w:rsidRPr="0048781D" w:rsidTr="00D265DB">
        <w:trPr>
          <w:tblCellSpacing w:w="0" w:type="dxa"/>
        </w:trPr>
        <w:tc>
          <w:tcPr>
            <w:tcW w:w="0" w:type="auto"/>
            <w:vAlign w:val="center"/>
            <w:hideMark/>
          </w:tcPr>
          <w:p w:rsidR="00184997" w:rsidRPr="0048781D" w:rsidRDefault="00184997" w:rsidP="00D265DB">
            <w:pPr>
              <w:rPr>
                <w:rFonts w:ascii="Calibri" w:hAnsi="Calibri"/>
                <w:szCs w:val="22"/>
              </w:rPr>
            </w:pPr>
          </w:p>
        </w:tc>
      </w:tr>
      <w:tr w:rsidR="00184997" w:rsidRPr="0048781D" w:rsidTr="00D265DB">
        <w:trPr>
          <w:tblCellSpacing w:w="0" w:type="dxa"/>
        </w:trPr>
        <w:tc>
          <w:tcPr>
            <w:tcW w:w="0" w:type="auto"/>
            <w:vAlign w:val="center"/>
            <w:hideMark/>
          </w:tcPr>
          <w:p w:rsidR="00184997" w:rsidRPr="0048781D" w:rsidRDefault="00630820" w:rsidP="00630820">
            <w:pPr>
              <w:rPr>
                <w:rFonts w:ascii="Calibri" w:hAnsi="Calibri"/>
                <w:szCs w:val="22"/>
              </w:rPr>
            </w:pPr>
            <w:r>
              <w:rPr>
                <w:rFonts w:ascii="Calibri" w:hAnsi="Calibri"/>
                <w:color w:val="000000"/>
                <w:szCs w:val="22"/>
              </w:rPr>
              <w:t>-</w:t>
            </w:r>
            <w:hyperlink r:id="rId52" w:history="1">
              <w:r w:rsidR="00184997" w:rsidRPr="0048781D">
                <w:rPr>
                  <w:rStyle w:val="Hyperlink"/>
                  <w:rFonts w:ascii="Calibri" w:hAnsi="Calibri"/>
                  <w:color w:val="000000"/>
                  <w:szCs w:val="22"/>
                  <w:u w:val="none"/>
                </w:rPr>
                <w:t>Winterthur</w:t>
              </w:r>
            </w:hyperlink>
          </w:p>
        </w:tc>
      </w:tr>
      <w:tr w:rsidR="00184997" w:rsidRPr="0048781D" w:rsidTr="00D265DB">
        <w:trPr>
          <w:tblCellSpacing w:w="0" w:type="dxa"/>
        </w:trPr>
        <w:tc>
          <w:tcPr>
            <w:tcW w:w="0" w:type="auto"/>
            <w:vAlign w:val="center"/>
            <w:hideMark/>
          </w:tcPr>
          <w:p w:rsidR="00184997" w:rsidRPr="0048781D" w:rsidRDefault="00630820" w:rsidP="00D265DB">
            <w:pPr>
              <w:rPr>
                <w:rFonts w:ascii="Calibri" w:hAnsi="Calibri"/>
                <w:szCs w:val="22"/>
              </w:rPr>
            </w:pPr>
            <w:r>
              <w:rPr>
                <w:rFonts w:ascii="Calibri" w:hAnsi="Calibri"/>
                <w:color w:val="000000"/>
                <w:szCs w:val="22"/>
              </w:rPr>
              <w:t>-</w:t>
            </w:r>
            <w:hyperlink r:id="rId53" w:history="1">
              <w:r w:rsidR="00184997" w:rsidRPr="0048781D">
                <w:rPr>
                  <w:rStyle w:val="Hyperlink"/>
                  <w:rFonts w:ascii="Calibri" w:hAnsi="Calibri"/>
                  <w:color w:val="000000"/>
                  <w:szCs w:val="22"/>
                  <w:u w:val="none"/>
                </w:rPr>
                <w:t>Woonfonds Hypotheken</w:t>
              </w:r>
            </w:hyperlink>
          </w:p>
        </w:tc>
      </w:tr>
      <w:tr w:rsidR="00184997" w:rsidRPr="0048781D" w:rsidTr="00D265DB">
        <w:trPr>
          <w:tblCellSpacing w:w="0" w:type="dxa"/>
        </w:trPr>
        <w:tc>
          <w:tcPr>
            <w:tcW w:w="0" w:type="auto"/>
            <w:vAlign w:val="center"/>
            <w:hideMark/>
          </w:tcPr>
          <w:p w:rsidR="00184997" w:rsidRPr="0048781D" w:rsidRDefault="00630820" w:rsidP="00D265DB">
            <w:pPr>
              <w:rPr>
                <w:rFonts w:ascii="Calibri" w:hAnsi="Calibri"/>
                <w:szCs w:val="22"/>
              </w:rPr>
            </w:pPr>
            <w:r>
              <w:rPr>
                <w:rFonts w:ascii="Calibri" w:hAnsi="Calibri"/>
                <w:color w:val="000000"/>
                <w:szCs w:val="22"/>
              </w:rPr>
              <w:t>-</w:t>
            </w:r>
            <w:hyperlink r:id="rId54" w:history="1">
              <w:r w:rsidR="00184997" w:rsidRPr="0048781D">
                <w:rPr>
                  <w:rStyle w:val="Hyperlink"/>
                  <w:rFonts w:ascii="Calibri" w:hAnsi="Calibri"/>
                  <w:color w:val="000000"/>
                  <w:szCs w:val="22"/>
                  <w:u w:val="none"/>
                </w:rPr>
                <w:t>Zevenwouden</w:t>
              </w:r>
            </w:hyperlink>
          </w:p>
        </w:tc>
      </w:tr>
    </w:tbl>
    <w:p w:rsidR="00D06978" w:rsidRPr="0048781D" w:rsidRDefault="00630820" w:rsidP="00D06978">
      <w:pPr>
        <w:rPr>
          <w:rFonts w:ascii="Calibri" w:hAnsi="Calibri" w:cs="Arial"/>
          <w:iCs/>
          <w:szCs w:val="22"/>
        </w:rPr>
      </w:pPr>
      <w:r>
        <w:rPr>
          <w:rFonts w:ascii="Calibri" w:hAnsi="Calibri"/>
          <w:color w:val="000000"/>
          <w:szCs w:val="22"/>
        </w:rPr>
        <w:t>-</w:t>
      </w:r>
      <w:hyperlink r:id="rId55" w:history="1">
        <w:r w:rsidR="00184997" w:rsidRPr="0048781D">
          <w:rPr>
            <w:rStyle w:val="Hyperlink"/>
            <w:rFonts w:ascii="Calibri" w:hAnsi="Calibri"/>
            <w:color w:val="000000"/>
            <w:szCs w:val="22"/>
            <w:u w:val="none"/>
          </w:rPr>
          <w:t>Zurich Schade</w:t>
        </w:r>
      </w:hyperlink>
      <w:r w:rsidR="0048781D" w:rsidRPr="0048781D">
        <w:rPr>
          <w:rFonts w:ascii="Calibri" w:hAnsi="Calibri" w:cs="Arial"/>
          <w:iCs/>
          <w:szCs w:val="22"/>
        </w:rPr>
        <w:br/>
        <w:t>-Zwisters</w:t>
      </w:r>
      <w:r w:rsidR="00964CB0" w:rsidRPr="0048781D">
        <w:rPr>
          <w:rFonts w:ascii="Calibri" w:hAnsi="Calibri" w:cs="Arial"/>
          <w:iCs/>
          <w:szCs w:val="22"/>
        </w:rPr>
        <w:t>Leven</w:t>
      </w:r>
      <w:r w:rsidR="00D06978" w:rsidRPr="0048781D">
        <w:rPr>
          <w:rFonts w:ascii="Calibri" w:hAnsi="Calibri" w:cs="Arial"/>
          <w:iCs/>
          <w:szCs w:val="22"/>
        </w:rPr>
        <w:t xml:space="preserve"> </w:t>
      </w:r>
    </w:p>
    <w:tbl>
      <w:tblPr>
        <w:tblW w:w="0" w:type="auto"/>
        <w:tblCellSpacing w:w="0" w:type="dxa"/>
        <w:tblCellMar>
          <w:left w:w="0" w:type="dxa"/>
          <w:right w:w="0" w:type="dxa"/>
        </w:tblCellMar>
        <w:tblLook w:val="04A0"/>
      </w:tblPr>
      <w:tblGrid>
        <w:gridCol w:w="6"/>
      </w:tblGrid>
      <w:tr w:rsidR="0048781D" w:rsidRPr="0048781D" w:rsidTr="00184997">
        <w:trPr>
          <w:trHeight w:val="151"/>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102FA5" w:rsidP="00184997">
            <w:pPr>
              <w:rPr>
                <w:rFonts w:ascii="Calibri" w:hAnsi="Calibri"/>
                <w:szCs w:val="22"/>
              </w:rPr>
            </w:pPr>
            <w:hyperlink r:id="rId56" w:history="1"/>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rsidP="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rsidP="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r w:rsidR="0048781D" w:rsidRPr="0048781D">
        <w:trPr>
          <w:tblCellSpacing w:w="0" w:type="dxa"/>
        </w:trPr>
        <w:tc>
          <w:tcPr>
            <w:tcW w:w="0" w:type="auto"/>
            <w:vAlign w:val="center"/>
            <w:hideMark/>
          </w:tcPr>
          <w:p w:rsidR="0048781D" w:rsidRPr="0048781D" w:rsidRDefault="0048781D">
            <w:pPr>
              <w:rPr>
                <w:rFonts w:ascii="Calibri" w:hAnsi="Calibri"/>
                <w:szCs w:val="22"/>
              </w:rPr>
            </w:pPr>
          </w:p>
        </w:tc>
      </w:tr>
    </w:tbl>
    <w:p w:rsidR="0048781D" w:rsidRPr="00013CA7" w:rsidRDefault="00026691" w:rsidP="00013CA7">
      <w:pPr>
        <w:rPr>
          <w:rFonts w:ascii="Calibri" w:hAnsi="Calibri" w:cs="Arial"/>
          <w:iCs/>
          <w:szCs w:val="22"/>
        </w:rPr>
      </w:pPr>
      <w:r w:rsidRPr="000A5CB5">
        <w:rPr>
          <w:rFonts w:ascii="Calibri" w:hAnsi="Calibri" w:cs="Arial"/>
          <w:szCs w:val="22"/>
        </w:rPr>
        <w:t>2.</w:t>
      </w:r>
      <w:r w:rsidRPr="000A5CB5">
        <w:rPr>
          <w:rFonts w:ascii="Calibri" w:hAnsi="Calibri" w:cs="Arial"/>
          <w:szCs w:val="22"/>
        </w:rPr>
        <w:tab/>
        <w:t>Geen enkele financiële instelling zoals</w:t>
      </w:r>
      <w:r w:rsidR="008F7A82">
        <w:rPr>
          <w:rFonts w:ascii="Calibri" w:hAnsi="Calibri" w:cs="Arial"/>
          <w:szCs w:val="22"/>
        </w:rPr>
        <w:t xml:space="preserve"> een bank of een verzekeraar, </w:t>
      </w:r>
      <w:r w:rsidRPr="000A5CB5">
        <w:rPr>
          <w:rFonts w:ascii="Calibri" w:hAnsi="Calibri" w:cs="Arial"/>
          <w:szCs w:val="22"/>
        </w:rPr>
        <w:t xml:space="preserve">heeft een eigendomsbelang of zeggenschap in onze onderneming. </w:t>
      </w:r>
    </w:p>
    <w:p w:rsidR="00013CA7" w:rsidRDefault="00013CA7" w:rsidP="008E37DA">
      <w:pPr>
        <w:outlineLvl w:val="0"/>
        <w:rPr>
          <w:rFonts w:ascii="Calibri" w:hAnsi="Calibri" w:cs="Arial"/>
          <w:b/>
          <w:szCs w:val="22"/>
        </w:rPr>
      </w:pPr>
    </w:p>
    <w:p w:rsidR="00154245" w:rsidRDefault="00154245" w:rsidP="008E37DA">
      <w:pPr>
        <w:outlineLvl w:val="0"/>
        <w:rPr>
          <w:rFonts w:ascii="Calibri" w:hAnsi="Calibri" w:cs="Arial"/>
          <w:b/>
          <w:szCs w:val="22"/>
        </w:rPr>
      </w:pPr>
    </w:p>
    <w:p w:rsidR="00154245" w:rsidRDefault="00154245" w:rsidP="008E37DA">
      <w:pPr>
        <w:outlineLvl w:val="0"/>
        <w:rPr>
          <w:rFonts w:ascii="Calibri" w:hAnsi="Calibri" w:cs="Arial"/>
          <w:b/>
          <w:szCs w:val="22"/>
        </w:rPr>
      </w:pPr>
    </w:p>
    <w:p w:rsidR="00026691" w:rsidRPr="000A5CB5" w:rsidRDefault="00026691" w:rsidP="008E37DA">
      <w:pPr>
        <w:outlineLvl w:val="0"/>
        <w:rPr>
          <w:rFonts w:ascii="Calibri" w:hAnsi="Calibri" w:cs="Arial"/>
          <w:b/>
          <w:szCs w:val="22"/>
        </w:rPr>
      </w:pPr>
      <w:r w:rsidRPr="000A5CB5">
        <w:rPr>
          <w:rFonts w:ascii="Calibri" w:hAnsi="Calibri" w:cs="Arial"/>
          <w:b/>
          <w:szCs w:val="22"/>
        </w:rPr>
        <w:lastRenderedPageBreak/>
        <w:t>Informatie over onze beloning</w:t>
      </w:r>
      <w:r w:rsidRPr="000A5CB5">
        <w:rPr>
          <w:rFonts w:ascii="Calibri" w:hAnsi="Calibri" w:cs="Arial"/>
          <w:b/>
          <w:bCs/>
          <w:szCs w:val="22"/>
        </w:rPr>
        <w:t xml:space="preserve"> </w:t>
      </w:r>
    </w:p>
    <w:p w:rsidR="00026691" w:rsidRPr="000A5CB5" w:rsidRDefault="00026691" w:rsidP="00026691">
      <w:pPr>
        <w:rPr>
          <w:rFonts w:ascii="Calibri" w:hAnsi="Calibri" w:cs="Arial"/>
          <w:b/>
          <w:szCs w:val="22"/>
        </w:rPr>
      </w:pPr>
    </w:p>
    <w:p w:rsidR="00026691" w:rsidRPr="000A5CB5" w:rsidRDefault="00026691" w:rsidP="00026691">
      <w:pPr>
        <w:rPr>
          <w:rFonts w:ascii="Calibri" w:hAnsi="Calibri" w:cs="Arial"/>
          <w:szCs w:val="22"/>
        </w:rPr>
      </w:pPr>
      <w:r w:rsidRPr="000A5CB5">
        <w:rPr>
          <w:rFonts w:ascii="Calibri" w:hAnsi="Calibri" w:cs="Arial"/>
          <w:szCs w:val="22"/>
        </w:rPr>
        <w:t>U betaalt voor onze dienstverlening via de premie of via een declaratie (fee) of een combinatie van beide.</w:t>
      </w:r>
    </w:p>
    <w:p w:rsidR="00026691" w:rsidRPr="000A5CB5" w:rsidRDefault="00026691" w:rsidP="00026691">
      <w:pPr>
        <w:rPr>
          <w:rFonts w:ascii="Calibri" w:hAnsi="Calibri" w:cs="Arial"/>
          <w:b/>
          <w:szCs w:val="22"/>
        </w:rPr>
      </w:pPr>
    </w:p>
    <w:p w:rsidR="00026691" w:rsidRPr="000A5CB5" w:rsidRDefault="00026691" w:rsidP="008E37DA">
      <w:pPr>
        <w:outlineLvl w:val="0"/>
        <w:rPr>
          <w:rFonts w:ascii="Calibri" w:hAnsi="Calibri" w:cs="Arial"/>
          <w:b/>
          <w:szCs w:val="22"/>
        </w:rPr>
      </w:pPr>
      <w:r w:rsidRPr="000A5CB5">
        <w:rPr>
          <w:rFonts w:ascii="Calibri" w:hAnsi="Calibri" w:cs="Arial"/>
          <w:b/>
          <w:szCs w:val="22"/>
        </w:rPr>
        <w:t>Beloning op basis van provisie</w:t>
      </w:r>
    </w:p>
    <w:p w:rsidR="00026691" w:rsidRPr="000A5CB5" w:rsidRDefault="00026691" w:rsidP="00026691">
      <w:pPr>
        <w:rPr>
          <w:rFonts w:ascii="Calibri" w:hAnsi="Calibri" w:cs="Arial"/>
          <w:szCs w:val="22"/>
        </w:rPr>
      </w:pPr>
      <w:r w:rsidRPr="000A5CB5">
        <w:rPr>
          <w:rFonts w:ascii="Calibri" w:hAnsi="Calibri" w:cs="Arial"/>
          <w:szCs w:val="22"/>
        </w:rPr>
        <w:t>Onze beloning is onderdeel van de premie die u betaalt. Indien er extra diensten aan u worden geleverd waarvoor rechtstreeks kosten in rekening worden gebracht</w:t>
      </w:r>
      <w:r w:rsidR="002100FC" w:rsidRPr="000A5CB5">
        <w:rPr>
          <w:rFonts w:ascii="Calibri" w:hAnsi="Calibri" w:cs="Arial"/>
          <w:szCs w:val="22"/>
        </w:rPr>
        <w:t>,</w:t>
      </w:r>
      <w:r w:rsidRPr="000A5CB5">
        <w:rPr>
          <w:rFonts w:ascii="Calibri" w:hAnsi="Calibri" w:cs="Arial"/>
          <w:szCs w:val="22"/>
        </w:rPr>
        <w:t xml:space="preserve"> informeren wij u hierover vooraf. </w:t>
      </w:r>
    </w:p>
    <w:p w:rsidR="00026691" w:rsidRPr="000A5CB5" w:rsidRDefault="00026691" w:rsidP="00026691">
      <w:pPr>
        <w:rPr>
          <w:rFonts w:ascii="Calibri" w:hAnsi="Calibri" w:cs="Arial"/>
          <w:b/>
          <w:szCs w:val="22"/>
        </w:rPr>
      </w:pPr>
    </w:p>
    <w:p w:rsidR="00026691" w:rsidRPr="000A5CB5" w:rsidRDefault="00026691" w:rsidP="008E37DA">
      <w:pPr>
        <w:outlineLvl w:val="0"/>
        <w:rPr>
          <w:rFonts w:ascii="Calibri" w:hAnsi="Calibri" w:cs="Arial"/>
          <w:b/>
          <w:szCs w:val="22"/>
        </w:rPr>
      </w:pPr>
      <w:r w:rsidRPr="000A5CB5">
        <w:rPr>
          <w:rFonts w:ascii="Calibri" w:hAnsi="Calibri" w:cs="Arial"/>
          <w:b/>
          <w:szCs w:val="22"/>
        </w:rPr>
        <w:t>Beloning op basis van declaratie</w:t>
      </w:r>
      <w:r w:rsidR="005A22DC" w:rsidRPr="000A5CB5">
        <w:rPr>
          <w:rFonts w:ascii="Calibri" w:hAnsi="Calibri" w:cs="Arial"/>
          <w:b/>
          <w:szCs w:val="22"/>
        </w:rPr>
        <w:t xml:space="preserve"> (fee)</w:t>
      </w:r>
    </w:p>
    <w:p w:rsidR="00026691" w:rsidRPr="000A5CB5" w:rsidRDefault="00026691" w:rsidP="00026691">
      <w:pPr>
        <w:rPr>
          <w:rFonts w:ascii="Calibri" w:hAnsi="Calibri" w:cs="Arial"/>
          <w:szCs w:val="22"/>
        </w:rPr>
      </w:pPr>
      <w:r w:rsidRPr="000A5CB5">
        <w:rPr>
          <w:rFonts w:ascii="Calibri" w:hAnsi="Calibri" w:cs="Arial"/>
          <w:szCs w:val="22"/>
        </w:rPr>
        <w:t xml:space="preserve">In plaats van provisie, spreken wij met u een tarief </w:t>
      </w:r>
      <w:r w:rsidR="005A22DC" w:rsidRPr="000A5CB5">
        <w:rPr>
          <w:rFonts w:ascii="Calibri" w:hAnsi="Calibri" w:cs="Arial"/>
          <w:szCs w:val="22"/>
        </w:rPr>
        <w:t xml:space="preserve">(fee) </w:t>
      </w:r>
      <w:r w:rsidRPr="000A5CB5">
        <w:rPr>
          <w:rFonts w:ascii="Calibri" w:hAnsi="Calibri" w:cs="Arial"/>
          <w:szCs w:val="22"/>
        </w:rPr>
        <w:t xml:space="preserve">af voor onze dienstverlening op basis van declaratie. Dit kan op basis van het aantal </w:t>
      </w:r>
      <w:r w:rsidR="008A102E" w:rsidRPr="000A5CB5">
        <w:rPr>
          <w:rFonts w:ascii="Calibri" w:hAnsi="Calibri" w:cs="Arial"/>
          <w:szCs w:val="22"/>
        </w:rPr>
        <w:t>uren of via een standaardtarief</w:t>
      </w:r>
      <w:r w:rsidRPr="000A5CB5">
        <w:rPr>
          <w:rFonts w:ascii="Calibri" w:hAnsi="Calibri" w:cs="Arial"/>
          <w:szCs w:val="22"/>
        </w:rPr>
        <w:t>. Daarnaast betaalt u voor het product zelf een premie, rente of inleg.</w:t>
      </w:r>
      <w:r w:rsidRPr="000A5CB5">
        <w:rPr>
          <w:rFonts w:ascii="Calibri" w:hAnsi="Calibri" w:cs="Arial"/>
          <w:b/>
          <w:szCs w:val="22"/>
        </w:rPr>
        <w:t xml:space="preserve"> </w:t>
      </w:r>
      <w:r w:rsidR="002100FC" w:rsidRPr="000A5CB5">
        <w:rPr>
          <w:rFonts w:ascii="Calibri" w:hAnsi="Calibri" w:cs="Arial"/>
          <w:szCs w:val="22"/>
        </w:rPr>
        <w:t>U</w:t>
      </w:r>
      <w:r w:rsidRPr="000A5CB5">
        <w:rPr>
          <w:rFonts w:ascii="Calibri" w:hAnsi="Calibri" w:cs="Arial"/>
          <w:szCs w:val="22"/>
        </w:rPr>
        <w:t xml:space="preserve"> vindt onze tarieven eveneens in bijlage 1</w:t>
      </w:r>
      <w:r w:rsidR="000D316D">
        <w:rPr>
          <w:rFonts w:ascii="Calibri" w:hAnsi="Calibri" w:cs="Arial"/>
          <w:szCs w:val="22"/>
        </w:rPr>
        <w:t>.</w:t>
      </w:r>
      <w:r w:rsidRPr="000A5CB5">
        <w:rPr>
          <w:rFonts w:ascii="Calibri" w:hAnsi="Calibri" w:cs="Arial"/>
          <w:szCs w:val="22"/>
        </w:rPr>
        <w:t xml:space="preserve">  </w:t>
      </w:r>
    </w:p>
    <w:p w:rsidR="00026691" w:rsidRPr="000A5CB5" w:rsidRDefault="00026691" w:rsidP="00026691">
      <w:pPr>
        <w:rPr>
          <w:rFonts w:ascii="Calibri" w:hAnsi="Calibri" w:cs="Arial"/>
          <w:szCs w:val="22"/>
        </w:rPr>
      </w:pPr>
    </w:p>
    <w:p w:rsidR="00026691" w:rsidRPr="000A5CB5" w:rsidRDefault="00026691" w:rsidP="00026691">
      <w:pPr>
        <w:rPr>
          <w:rFonts w:ascii="Calibri" w:hAnsi="Calibri" w:cs="Arial"/>
          <w:szCs w:val="22"/>
        </w:rPr>
      </w:pPr>
      <w:r w:rsidRPr="000A5CB5">
        <w:rPr>
          <w:rFonts w:ascii="Calibri" w:hAnsi="Calibri" w:cs="Arial"/>
          <w:szCs w:val="22"/>
        </w:rPr>
        <w:t xml:space="preserve">Voordat wij aan een opdracht beginnen, geven we u een indicatie van zowel de inhoud van de dienstverlening, als de kosten die hiermee gemoeid zijn en stellen u hiervan op de hoogte. Op het moment dat meerwerk ontstaat ten opzichte van de aangenomen opdracht, stellen wij u op de hoogte van de financiële consequenties die dit heeft. </w:t>
      </w:r>
    </w:p>
    <w:p w:rsidR="008E1EE2" w:rsidRPr="000A5CB5" w:rsidRDefault="008E1EE2" w:rsidP="00026691">
      <w:pPr>
        <w:rPr>
          <w:rFonts w:ascii="Calibri" w:hAnsi="Calibri" w:cs="Arial"/>
          <w:szCs w:val="22"/>
        </w:rPr>
      </w:pPr>
    </w:p>
    <w:p w:rsidR="00026691" w:rsidRPr="000A5CB5" w:rsidRDefault="00026691" w:rsidP="00026691">
      <w:pPr>
        <w:rPr>
          <w:rFonts w:ascii="Calibri" w:hAnsi="Calibri" w:cs="Arial"/>
          <w:b/>
          <w:szCs w:val="22"/>
        </w:rPr>
      </w:pPr>
      <w:r w:rsidRPr="000A5CB5">
        <w:rPr>
          <w:rFonts w:ascii="Calibri" w:hAnsi="Calibri" w:cs="Arial"/>
          <w:b/>
          <w:szCs w:val="22"/>
        </w:rPr>
        <w:t xml:space="preserve">Beloning op basis van declaratie én provisie. </w:t>
      </w:r>
    </w:p>
    <w:p w:rsidR="00026691" w:rsidRPr="000A5CB5" w:rsidRDefault="00026691" w:rsidP="00026691">
      <w:pPr>
        <w:rPr>
          <w:rFonts w:ascii="Calibri" w:hAnsi="Calibri" w:cs="Arial"/>
          <w:szCs w:val="22"/>
        </w:rPr>
      </w:pPr>
      <w:r w:rsidRPr="000A5CB5">
        <w:rPr>
          <w:rFonts w:ascii="Calibri" w:hAnsi="Calibri" w:cs="Arial"/>
          <w:szCs w:val="22"/>
        </w:rPr>
        <w:t>Wij kunnen er ook voor kiezen dat onze beloning bestaat uit een combinatie van provisie en declaratie, al dan niet met onderlinge verrekening.</w:t>
      </w:r>
    </w:p>
    <w:p w:rsidR="00026691" w:rsidRPr="000A5CB5" w:rsidRDefault="00026691" w:rsidP="00026691">
      <w:pPr>
        <w:rPr>
          <w:rFonts w:ascii="Calibri" w:hAnsi="Calibri" w:cs="Arial"/>
          <w:szCs w:val="22"/>
        </w:rPr>
      </w:pPr>
    </w:p>
    <w:p w:rsidR="00026691" w:rsidRPr="000A5CB5" w:rsidRDefault="00026691" w:rsidP="008E37DA">
      <w:pPr>
        <w:outlineLvl w:val="0"/>
        <w:rPr>
          <w:rFonts w:ascii="Calibri" w:hAnsi="Calibri" w:cs="Arial"/>
          <w:b/>
          <w:szCs w:val="22"/>
        </w:rPr>
      </w:pPr>
      <w:r w:rsidRPr="000A5CB5">
        <w:rPr>
          <w:rFonts w:ascii="Calibri" w:hAnsi="Calibri" w:cs="Arial"/>
          <w:b/>
          <w:szCs w:val="22"/>
        </w:rPr>
        <w:t>Aanvullende beloningsinformatie</w:t>
      </w:r>
    </w:p>
    <w:p w:rsidR="00026691" w:rsidRPr="000A5CB5" w:rsidRDefault="00026691" w:rsidP="00026691">
      <w:pPr>
        <w:rPr>
          <w:rFonts w:ascii="Calibri" w:hAnsi="Calibri" w:cs="Arial"/>
          <w:szCs w:val="22"/>
        </w:rPr>
      </w:pPr>
      <w:r w:rsidRPr="000A5CB5">
        <w:rPr>
          <w:rFonts w:ascii="Calibri" w:hAnsi="Calibri" w:cs="Arial"/>
          <w:szCs w:val="22"/>
        </w:rPr>
        <w:t>De wetgever verplicht ons de beloning die wij ontvangen voor financiële producten waarmee u vermogen opbouwt, of voor hypotheken, aan u te melden</w:t>
      </w:r>
      <w:r w:rsidR="002100FC" w:rsidRPr="000A5CB5">
        <w:rPr>
          <w:rFonts w:ascii="Calibri" w:hAnsi="Calibri" w:cs="Arial"/>
          <w:szCs w:val="22"/>
        </w:rPr>
        <w:t>.</w:t>
      </w:r>
      <w:r w:rsidRPr="000A5CB5">
        <w:rPr>
          <w:rFonts w:ascii="Calibri" w:hAnsi="Calibri" w:cs="Arial"/>
          <w:szCs w:val="22"/>
        </w:rPr>
        <w:t xml:space="preserve"> Via dit dienstverleningsdocument informeren wij u voor dergelijke producten over de bandbreedte waarbinnen de minimale en maximale hoogte van de beloning valt. In bijlage 1 vindt u een overzicht van deze bandbreedtes per productcategorie. </w:t>
      </w:r>
    </w:p>
    <w:p w:rsidR="00026691" w:rsidRPr="000A5CB5" w:rsidRDefault="00026691" w:rsidP="00026691">
      <w:pPr>
        <w:rPr>
          <w:rFonts w:ascii="Calibri" w:hAnsi="Calibri" w:cs="Arial"/>
          <w:szCs w:val="22"/>
        </w:rPr>
      </w:pPr>
    </w:p>
    <w:p w:rsidR="00026691" w:rsidRPr="000A5CB5" w:rsidRDefault="00026691" w:rsidP="00026691">
      <w:pPr>
        <w:rPr>
          <w:rFonts w:ascii="Calibri" w:hAnsi="Calibri" w:cs="Arial"/>
          <w:szCs w:val="22"/>
        </w:rPr>
      </w:pPr>
      <w:r w:rsidRPr="000A5CB5">
        <w:rPr>
          <w:rFonts w:ascii="Calibri" w:hAnsi="Calibri" w:cs="Arial"/>
          <w:szCs w:val="22"/>
        </w:rPr>
        <w:t>Als wij diensten verlenen op basis van declaratie (fee) dan treft u in bijlage 1 onze uurtarieven aan</w:t>
      </w:r>
      <w:r w:rsidR="002100FC" w:rsidRPr="000A5CB5">
        <w:rPr>
          <w:rFonts w:ascii="Calibri" w:hAnsi="Calibri" w:cs="Arial"/>
          <w:szCs w:val="22"/>
        </w:rPr>
        <w:t>.</w:t>
      </w:r>
    </w:p>
    <w:p w:rsidR="00026691" w:rsidRPr="000A5CB5" w:rsidRDefault="00026691" w:rsidP="00026691">
      <w:pPr>
        <w:rPr>
          <w:rFonts w:ascii="Calibri" w:hAnsi="Calibri" w:cs="Arial"/>
          <w:szCs w:val="22"/>
        </w:rPr>
      </w:pPr>
      <w:r w:rsidRPr="000A5CB5">
        <w:rPr>
          <w:rFonts w:ascii="Calibri" w:hAnsi="Calibri" w:cs="Arial"/>
          <w:szCs w:val="22"/>
        </w:rPr>
        <w:lastRenderedPageBreak/>
        <w:t xml:space="preserve">De daadwerkelijke hoogte van de beloning is afhankelijk van het financiële product dat u afsluit en/of het aantal uren </w:t>
      </w:r>
      <w:r w:rsidR="00DA45B7" w:rsidRPr="000A5CB5">
        <w:rPr>
          <w:rFonts w:ascii="Calibri" w:hAnsi="Calibri" w:cs="Arial"/>
          <w:szCs w:val="22"/>
        </w:rPr>
        <w:t xml:space="preserve">aan </w:t>
      </w:r>
      <w:r w:rsidRPr="000A5CB5">
        <w:rPr>
          <w:rFonts w:ascii="Calibri" w:hAnsi="Calibri" w:cs="Arial"/>
          <w:szCs w:val="22"/>
        </w:rPr>
        <w:t>diensten d</w:t>
      </w:r>
      <w:r w:rsidR="00DA45B7" w:rsidRPr="000A5CB5">
        <w:rPr>
          <w:rFonts w:ascii="Calibri" w:hAnsi="Calibri" w:cs="Arial"/>
          <w:szCs w:val="22"/>
        </w:rPr>
        <w:t>at</w:t>
      </w:r>
      <w:r w:rsidRPr="000A5CB5">
        <w:rPr>
          <w:rFonts w:ascii="Calibri" w:hAnsi="Calibri" w:cs="Arial"/>
          <w:szCs w:val="22"/>
        </w:rPr>
        <w:t xml:space="preserve"> wij hebben verleend. Wij informeren u, uiterlijk vóór het afsluiten van het financiële product, schriftelijk over het exacte nominale bedrag van deze beloning. Indien dit bedrag niet valt binnen de door ons in bijlage 1 opgegeven bandbreedte, dan zullen wij u hier vooraf tijdig op wijzen en de afwijking toelichten. </w:t>
      </w: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Pr="000A5CB5" w:rsidRDefault="002A68A6" w:rsidP="008E37DA">
      <w:pPr>
        <w:outlineLvl w:val="0"/>
        <w:rPr>
          <w:rFonts w:ascii="Calibri" w:hAnsi="Calibri" w:cs="Arial"/>
          <w:b/>
          <w:bCs/>
          <w:szCs w:val="22"/>
        </w:rPr>
      </w:pPr>
    </w:p>
    <w:p w:rsidR="002A68A6" w:rsidRDefault="002A68A6" w:rsidP="008E37DA">
      <w:pPr>
        <w:outlineLvl w:val="0"/>
        <w:rPr>
          <w:rFonts w:ascii="Calibri" w:hAnsi="Calibri" w:cs="Arial"/>
          <w:b/>
          <w:bCs/>
          <w:szCs w:val="22"/>
        </w:rPr>
      </w:pPr>
    </w:p>
    <w:p w:rsidR="000D727D" w:rsidRPr="000A5CB5" w:rsidRDefault="000D727D" w:rsidP="008E37DA">
      <w:pPr>
        <w:outlineLvl w:val="0"/>
        <w:rPr>
          <w:rFonts w:ascii="Calibri" w:hAnsi="Calibri" w:cs="Arial"/>
          <w:b/>
          <w:bCs/>
          <w:szCs w:val="22"/>
        </w:rPr>
      </w:pPr>
    </w:p>
    <w:p w:rsidR="00E102FB" w:rsidRDefault="000D727D" w:rsidP="008E37DA">
      <w:pPr>
        <w:outlineLvl w:val="0"/>
        <w:rPr>
          <w:rFonts w:ascii="Calibri" w:hAnsi="Calibri" w:cs="Arial"/>
          <w:b/>
          <w:bCs/>
          <w:szCs w:val="22"/>
        </w:rPr>
      </w:pPr>
      <w:r>
        <w:rPr>
          <w:rFonts w:ascii="Calibri" w:hAnsi="Calibri" w:cs="Arial"/>
          <w:b/>
          <w:bCs/>
          <w:szCs w:val="22"/>
        </w:rPr>
        <w:br/>
      </w:r>
    </w:p>
    <w:p w:rsidR="00E102FB" w:rsidRDefault="00E102FB" w:rsidP="008E37DA">
      <w:pPr>
        <w:outlineLvl w:val="0"/>
        <w:rPr>
          <w:rFonts w:ascii="Calibri" w:hAnsi="Calibri" w:cs="Arial"/>
          <w:b/>
          <w:bCs/>
          <w:szCs w:val="22"/>
        </w:rPr>
      </w:pPr>
    </w:p>
    <w:p w:rsidR="00026691" w:rsidRPr="000A5CB5" w:rsidRDefault="00026691" w:rsidP="008E37DA">
      <w:pPr>
        <w:outlineLvl w:val="0"/>
        <w:rPr>
          <w:rFonts w:ascii="Calibri" w:hAnsi="Calibri" w:cs="Arial"/>
          <w:b/>
          <w:bCs/>
          <w:szCs w:val="22"/>
        </w:rPr>
      </w:pPr>
      <w:r w:rsidRPr="000A5CB5">
        <w:rPr>
          <w:rFonts w:ascii="Calibri" w:hAnsi="Calibri" w:cs="Arial"/>
          <w:b/>
          <w:bCs/>
          <w:szCs w:val="22"/>
        </w:rPr>
        <w:lastRenderedPageBreak/>
        <w:t>Klachtenprocedure</w:t>
      </w:r>
    </w:p>
    <w:p w:rsidR="00026691" w:rsidRPr="000A5CB5" w:rsidRDefault="00026691" w:rsidP="00026691">
      <w:pPr>
        <w:rPr>
          <w:rFonts w:ascii="Calibri" w:hAnsi="Calibri" w:cs="Arial"/>
          <w:szCs w:val="22"/>
        </w:rPr>
      </w:pPr>
      <w:r w:rsidRPr="000A5CB5">
        <w:rPr>
          <w:rFonts w:ascii="Calibri" w:hAnsi="Calibri" w:cs="Arial"/>
          <w:szCs w:val="22"/>
        </w:rPr>
        <w:t xml:space="preserve">Wij doen onze uiterste best u zo goed mogelijk van dienst te zijn. Maar mocht u toch een klacht hebben over onze dienstverlening dan verzoeken wij u ons daar zo spoedig mogelijk over te informeren. </w:t>
      </w:r>
    </w:p>
    <w:p w:rsidR="008E1EE2" w:rsidRPr="000A5CB5" w:rsidRDefault="008E1EE2" w:rsidP="00026691">
      <w:pPr>
        <w:rPr>
          <w:rFonts w:ascii="Calibri" w:hAnsi="Calibri" w:cs="Arial"/>
          <w:szCs w:val="22"/>
        </w:rPr>
      </w:pPr>
    </w:p>
    <w:p w:rsidR="00026691" w:rsidRPr="000A5CB5" w:rsidRDefault="00026691" w:rsidP="00026691">
      <w:pPr>
        <w:rPr>
          <w:rFonts w:ascii="Calibri" w:hAnsi="Calibri" w:cs="Arial"/>
          <w:iCs/>
          <w:szCs w:val="22"/>
        </w:rPr>
      </w:pPr>
      <w:r w:rsidRPr="000A5CB5">
        <w:rPr>
          <w:rFonts w:ascii="Calibri" w:hAnsi="Calibri" w:cs="Arial"/>
          <w:szCs w:val="22"/>
        </w:rPr>
        <w:t xml:space="preserve">Alle klachten worden behandeld volgens een interne klachtenprocedure. </w:t>
      </w:r>
      <w:r w:rsidRPr="000A5CB5">
        <w:rPr>
          <w:rFonts w:ascii="Calibri" w:hAnsi="Calibri" w:cs="Arial"/>
          <w:iCs/>
          <w:szCs w:val="22"/>
        </w:rPr>
        <w:t>Wilt u nadere informatie over deze interne klachtenprocedure dan kunt u deze bij ons opvragen.</w:t>
      </w:r>
    </w:p>
    <w:p w:rsidR="008E1EE2" w:rsidRPr="000A5CB5" w:rsidRDefault="008E1EE2" w:rsidP="00026691">
      <w:pPr>
        <w:rPr>
          <w:rFonts w:ascii="Calibri" w:hAnsi="Calibri" w:cs="Arial"/>
          <w:iCs/>
          <w:szCs w:val="22"/>
        </w:rPr>
      </w:pPr>
    </w:p>
    <w:p w:rsidR="00026691" w:rsidRPr="000A5CB5" w:rsidRDefault="00026691" w:rsidP="00026691">
      <w:pPr>
        <w:rPr>
          <w:rFonts w:ascii="Calibri" w:hAnsi="Calibri" w:cs="Arial"/>
          <w:iCs/>
          <w:szCs w:val="22"/>
        </w:rPr>
      </w:pPr>
      <w:r w:rsidRPr="000A5CB5">
        <w:rPr>
          <w:rFonts w:ascii="Calibri" w:hAnsi="Calibri" w:cs="Arial"/>
          <w:iCs/>
          <w:szCs w:val="22"/>
        </w:rPr>
        <w:t xml:space="preserve">Komen wij er samen niet uit dan kunt u zich wenden tot het Klachteninstituut Financiële Dienstverlening (Kifid). </w:t>
      </w:r>
    </w:p>
    <w:p w:rsidR="00026691" w:rsidRPr="000A5CB5" w:rsidRDefault="00026691" w:rsidP="00026691">
      <w:pPr>
        <w:rPr>
          <w:rFonts w:ascii="Calibri" w:hAnsi="Calibri" w:cs="Arial"/>
          <w:szCs w:val="22"/>
          <w:lang w:val="de-DE"/>
        </w:rPr>
      </w:pPr>
    </w:p>
    <w:p w:rsidR="00026691" w:rsidRPr="000A5CB5" w:rsidRDefault="00026691" w:rsidP="008E37DA">
      <w:pPr>
        <w:outlineLvl w:val="0"/>
        <w:rPr>
          <w:rFonts w:ascii="Calibri" w:hAnsi="Calibri" w:cs="Arial"/>
          <w:szCs w:val="22"/>
          <w:lang w:val="de-DE"/>
        </w:rPr>
      </w:pPr>
      <w:r w:rsidRPr="000A5CB5">
        <w:rPr>
          <w:rFonts w:ascii="Calibri" w:hAnsi="Calibri" w:cs="Arial"/>
          <w:szCs w:val="22"/>
          <w:lang w:val="de-DE"/>
        </w:rPr>
        <w:tab/>
        <w:t>Kifid</w:t>
      </w:r>
    </w:p>
    <w:p w:rsidR="00026691" w:rsidRPr="000A5CB5" w:rsidRDefault="00026691" w:rsidP="00026691">
      <w:pPr>
        <w:rPr>
          <w:rFonts w:ascii="Calibri" w:hAnsi="Calibri" w:cs="Arial"/>
          <w:szCs w:val="22"/>
        </w:rPr>
      </w:pPr>
      <w:r w:rsidRPr="000A5CB5">
        <w:rPr>
          <w:rFonts w:ascii="Calibri" w:hAnsi="Calibri" w:cs="Arial"/>
          <w:szCs w:val="22"/>
          <w:lang w:val="de-DE"/>
        </w:rPr>
        <w:tab/>
      </w:r>
      <w:r w:rsidR="008F7A82">
        <w:rPr>
          <w:rFonts w:ascii="Calibri" w:hAnsi="Calibri" w:cs="Arial"/>
          <w:szCs w:val="22"/>
        </w:rPr>
        <w:t>Postbus 93257</w:t>
      </w:r>
      <w:r w:rsidR="008F7A82">
        <w:rPr>
          <w:rFonts w:ascii="Calibri" w:hAnsi="Calibri" w:cs="Arial"/>
          <w:szCs w:val="22"/>
        </w:rPr>
        <w:br/>
      </w:r>
      <w:r w:rsidR="008F7A82">
        <w:rPr>
          <w:rFonts w:ascii="Calibri" w:hAnsi="Calibri" w:cs="Arial"/>
          <w:szCs w:val="22"/>
        </w:rPr>
        <w:tab/>
        <w:t>2509 AG</w:t>
      </w:r>
      <w:r w:rsidRPr="000A5CB5">
        <w:rPr>
          <w:rFonts w:ascii="Calibri" w:hAnsi="Calibri" w:cs="Arial"/>
          <w:szCs w:val="22"/>
        </w:rPr>
        <w:t xml:space="preserve"> Den Haag</w:t>
      </w:r>
    </w:p>
    <w:p w:rsidR="00026691" w:rsidRPr="000A5CB5" w:rsidRDefault="00026691" w:rsidP="00026691">
      <w:pPr>
        <w:rPr>
          <w:rFonts w:ascii="Calibri" w:hAnsi="Calibri" w:cs="Arial"/>
          <w:szCs w:val="22"/>
        </w:rPr>
      </w:pPr>
      <w:r w:rsidRPr="000A5CB5">
        <w:rPr>
          <w:rFonts w:ascii="Calibri" w:hAnsi="Calibri" w:cs="Arial"/>
          <w:szCs w:val="22"/>
        </w:rPr>
        <w:tab/>
      </w:r>
      <w:r w:rsidRPr="000A5CB5">
        <w:rPr>
          <w:rFonts w:ascii="Calibri" w:hAnsi="Calibri" w:cs="Arial"/>
          <w:iCs/>
          <w:szCs w:val="22"/>
        </w:rPr>
        <w:t>info@kifid.nl</w:t>
      </w:r>
    </w:p>
    <w:p w:rsidR="00026691" w:rsidRPr="000A5CB5" w:rsidRDefault="00026691" w:rsidP="00026691">
      <w:pPr>
        <w:rPr>
          <w:rFonts w:ascii="Calibri" w:hAnsi="Calibri" w:cs="Arial"/>
          <w:szCs w:val="22"/>
        </w:rPr>
      </w:pPr>
      <w:r w:rsidRPr="000A5CB5">
        <w:rPr>
          <w:rFonts w:ascii="Calibri" w:hAnsi="Calibri" w:cs="Arial"/>
          <w:szCs w:val="22"/>
        </w:rPr>
        <w:tab/>
        <w:t xml:space="preserve">www.kifid.nl </w:t>
      </w:r>
    </w:p>
    <w:p w:rsidR="00026691" w:rsidRPr="000A5CB5" w:rsidRDefault="00026691" w:rsidP="00026691">
      <w:pPr>
        <w:rPr>
          <w:rFonts w:ascii="Calibri" w:hAnsi="Calibri" w:cs="Arial"/>
          <w:szCs w:val="22"/>
        </w:rPr>
      </w:pPr>
    </w:p>
    <w:p w:rsidR="00026691" w:rsidRPr="000A5CB5" w:rsidRDefault="00026691" w:rsidP="00026691">
      <w:pPr>
        <w:rPr>
          <w:rFonts w:ascii="Calibri" w:hAnsi="Calibri" w:cs="Arial"/>
          <w:szCs w:val="22"/>
        </w:rPr>
      </w:pPr>
      <w:r w:rsidRPr="000A5CB5">
        <w:rPr>
          <w:rFonts w:ascii="Calibri" w:hAnsi="Calibri" w:cs="Arial"/>
          <w:szCs w:val="22"/>
        </w:rPr>
        <w:t>Ons aansluitnummer bij Kifid is</w:t>
      </w:r>
      <w:r w:rsidR="00465444" w:rsidRPr="000A5CB5">
        <w:rPr>
          <w:rFonts w:ascii="Calibri" w:hAnsi="Calibri" w:cs="Arial"/>
          <w:szCs w:val="22"/>
        </w:rPr>
        <w:t xml:space="preserve"> 300012317.</w:t>
      </w:r>
    </w:p>
    <w:p w:rsidR="00026691" w:rsidRPr="000A5CB5" w:rsidRDefault="00026691" w:rsidP="00026691">
      <w:pPr>
        <w:rPr>
          <w:rFonts w:ascii="Calibri" w:hAnsi="Calibri" w:cs="Arial"/>
          <w:szCs w:val="22"/>
        </w:rPr>
      </w:pPr>
      <w:r w:rsidRPr="000A5CB5">
        <w:rPr>
          <w:rFonts w:ascii="Calibri" w:hAnsi="Calibri" w:cs="Arial"/>
          <w:szCs w:val="22"/>
        </w:rPr>
        <w:t>Ons kantoor heeft zich geconformeerd aan de bindendheid van de uitspraken van de Geschillencommissie Kifid.</w:t>
      </w:r>
      <w:r w:rsidR="008E1EE2" w:rsidRPr="000A5CB5">
        <w:rPr>
          <w:rFonts w:ascii="Calibri" w:hAnsi="Calibri" w:cs="Arial"/>
          <w:szCs w:val="22"/>
        </w:rPr>
        <w:t xml:space="preserve"> </w:t>
      </w:r>
      <w:r w:rsidRPr="000A5CB5">
        <w:rPr>
          <w:rFonts w:ascii="Calibri" w:hAnsi="Calibri" w:cs="Arial"/>
          <w:szCs w:val="22"/>
        </w:rPr>
        <w:t xml:space="preserve">U kunt zich ook tot de burgerlijke rechter wenden. </w:t>
      </w:r>
    </w:p>
    <w:p w:rsidR="00026691" w:rsidRPr="000A5CB5" w:rsidRDefault="00026691" w:rsidP="00026691">
      <w:pPr>
        <w:rPr>
          <w:rFonts w:ascii="Calibri" w:hAnsi="Calibri" w:cs="Arial"/>
          <w:szCs w:val="22"/>
        </w:rPr>
      </w:pPr>
    </w:p>
    <w:p w:rsidR="00026691" w:rsidRPr="000A5CB5" w:rsidRDefault="00026691" w:rsidP="008E37DA">
      <w:pPr>
        <w:outlineLvl w:val="0"/>
        <w:rPr>
          <w:rFonts w:ascii="Calibri" w:hAnsi="Calibri" w:cs="Arial"/>
          <w:b/>
          <w:szCs w:val="22"/>
        </w:rPr>
      </w:pPr>
      <w:r w:rsidRPr="000A5CB5">
        <w:rPr>
          <w:rFonts w:ascii="Calibri" w:hAnsi="Calibri" w:cs="Arial"/>
          <w:b/>
          <w:szCs w:val="22"/>
        </w:rPr>
        <w:t>Persoonsgegevens</w:t>
      </w:r>
    </w:p>
    <w:p w:rsidR="00026691" w:rsidRPr="000A5CB5" w:rsidRDefault="00026691" w:rsidP="00026691">
      <w:pPr>
        <w:rPr>
          <w:rFonts w:ascii="Calibri" w:hAnsi="Calibri"/>
          <w:szCs w:val="22"/>
        </w:rPr>
      </w:pPr>
      <w:r w:rsidRPr="000A5CB5">
        <w:rPr>
          <w:rFonts w:ascii="Calibri" w:hAnsi="Calibri" w:cs="Arial"/>
          <w:szCs w:val="22"/>
        </w:rPr>
        <w:t>Ten behoeve van onze advisering en bemiddeling over financiële producten zullen wij gegevens van u als klant opslaan.</w:t>
      </w:r>
      <w:r w:rsidR="008E1EE2" w:rsidRPr="000A5CB5">
        <w:rPr>
          <w:rFonts w:ascii="Calibri" w:hAnsi="Calibri" w:cs="Arial"/>
          <w:szCs w:val="22"/>
        </w:rPr>
        <w:t xml:space="preserve"> </w:t>
      </w:r>
      <w:r w:rsidRPr="000A5CB5">
        <w:rPr>
          <w:rFonts w:ascii="Calibri" w:hAnsi="Calibri" w:cs="Arial"/>
          <w:szCs w:val="22"/>
        </w:rPr>
        <w:t xml:space="preserve">Deze gegevens zullen conform </w:t>
      </w:r>
      <w:r w:rsidR="008E1EE2" w:rsidRPr="000A5CB5">
        <w:rPr>
          <w:rFonts w:ascii="Calibri" w:hAnsi="Calibri" w:cs="Arial"/>
          <w:szCs w:val="22"/>
        </w:rPr>
        <w:t>d</w:t>
      </w:r>
      <w:r w:rsidRPr="000A5CB5">
        <w:rPr>
          <w:rFonts w:ascii="Calibri" w:hAnsi="Calibri" w:cs="Arial"/>
          <w:szCs w:val="22"/>
        </w:rPr>
        <w:t>e</w:t>
      </w:r>
      <w:r w:rsidR="008E1EE2" w:rsidRPr="000A5CB5">
        <w:rPr>
          <w:rFonts w:ascii="Calibri" w:hAnsi="Calibri" w:cs="Arial"/>
          <w:szCs w:val="22"/>
        </w:rPr>
        <w:t xml:space="preserve"> </w:t>
      </w:r>
      <w:r w:rsidRPr="000A5CB5">
        <w:rPr>
          <w:rFonts w:ascii="Calibri" w:hAnsi="Calibri" w:cs="Arial"/>
          <w:szCs w:val="22"/>
        </w:rPr>
        <w:t xml:space="preserve">Wet </w:t>
      </w:r>
      <w:r w:rsidR="00DA45B7" w:rsidRPr="000A5CB5">
        <w:rPr>
          <w:rFonts w:ascii="Calibri" w:hAnsi="Calibri" w:cs="Arial"/>
          <w:szCs w:val="22"/>
        </w:rPr>
        <w:t>b</w:t>
      </w:r>
      <w:r w:rsidRPr="000A5CB5">
        <w:rPr>
          <w:rFonts w:ascii="Calibri" w:hAnsi="Calibri" w:cs="Arial"/>
          <w:szCs w:val="22"/>
        </w:rPr>
        <w:t>escherming persoonsgegevens worden behandeld.</w:t>
      </w:r>
    </w:p>
    <w:p w:rsidR="00026691" w:rsidRPr="005D7ABC" w:rsidRDefault="00026691" w:rsidP="00026691">
      <w:pPr>
        <w:rPr>
          <w:rFonts w:ascii="Calibri" w:hAnsi="Calibri" w:cs="Arial"/>
          <w:szCs w:val="22"/>
        </w:rPr>
      </w:pPr>
    </w:p>
    <w:p w:rsidR="00026691" w:rsidRPr="005D7ABC" w:rsidRDefault="00026691" w:rsidP="00026691">
      <w:pPr>
        <w:rPr>
          <w:rFonts w:ascii="Calibri" w:hAnsi="Calibri" w:cs="Arial"/>
          <w:b/>
          <w:bCs/>
          <w:szCs w:val="22"/>
        </w:rPr>
      </w:pPr>
    </w:p>
    <w:p w:rsidR="00026691" w:rsidRPr="005D7ABC" w:rsidRDefault="00026691" w:rsidP="00026691">
      <w:pPr>
        <w:rPr>
          <w:rFonts w:ascii="Calibri" w:hAnsi="Calibri" w:cs="Arial"/>
          <w:b/>
          <w:bCs/>
          <w:szCs w:val="22"/>
        </w:rPr>
      </w:pPr>
    </w:p>
    <w:p w:rsidR="00026691" w:rsidRPr="005D7ABC" w:rsidRDefault="00026691" w:rsidP="00026691">
      <w:pPr>
        <w:rPr>
          <w:rFonts w:ascii="Calibri" w:hAnsi="Calibri" w:cs="Arial"/>
          <w:b/>
          <w:bCs/>
          <w:szCs w:val="22"/>
        </w:rPr>
      </w:pPr>
    </w:p>
    <w:p w:rsidR="00026691" w:rsidRPr="005D7ABC" w:rsidRDefault="00026691" w:rsidP="00026691">
      <w:pPr>
        <w:rPr>
          <w:rFonts w:ascii="Calibri" w:hAnsi="Calibri" w:cs="Arial"/>
          <w:b/>
          <w:bCs/>
          <w:szCs w:val="22"/>
        </w:rPr>
      </w:pPr>
    </w:p>
    <w:p w:rsidR="00026691" w:rsidRPr="005D7ABC" w:rsidRDefault="00026691" w:rsidP="00026691">
      <w:pPr>
        <w:rPr>
          <w:rFonts w:ascii="Calibri" w:hAnsi="Calibri" w:cs="Arial"/>
          <w:b/>
          <w:bCs/>
          <w:szCs w:val="22"/>
        </w:rPr>
      </w:pPr>
    </w:p>
    <w:p w:rsidR="00026691" w:rsidRPr="005D7ABC" w:rsidRDefault="00026691" w:rsidP="00026691">
      <w:pPr>
        <w:rPr>
          <w:rFonts w:ascii="Calibri" w:hAnsi="Calibri" w:cs="Arial"/>
          <w:b/>
          <w:bCs/>
          <w:szCs w:val="22"/>
        </w:rPr>
      </w:pPr>
    </w:p>
    <w:p w:rsidR="00026691" w:rsidRPr="005D7ABC" w:rsidRDefault="00026691" w:rsidP="00026691">
      <w:pPr>
        <w:rPr>
          <w:rFonts w:ascii="Calibri" w:hAnsi="Calibri" w:cs="Arial"/>
          <w:b/>
          <w:bCs/>
          <w:szCs w:val="22"/>
        </w:rPr>
      </w:pPr>
    </w:p>
    <w:p w:rsidR="00026691" w:rsidRPr="005D7ABC" w:rsidRDefault="00026691" w:rsidP="00026691">
      <w:pPr>
        <w:rPr>
          <w:rFonts w:ascii="Calibri" w:hAnsi="Calibri" w:cs="Arial"/>
          <w:b/>
          <w:bCs/>
          <w:szCs w:val="22"/>
        </w:rPr>
      </w:pPr>
    </w:p>
    <w:p w:rsidR="00026691" w:rsidRPr="005D7ABC" w:rsidRDefault="00026691" w:rsidP="00026691">
      <w:pPr>
        <w:rPr>
          <w:rFonts w:ascii="Calibri" w:hAnsi="Calibri" w:cs="Arial"/>
          <w:b/>
          <w:bCs/>
          <w:szCs w:val="22"/>
        </w:rPr>
      </w:pPr>
    </w:p>
    <w:p w:rsidR="00026691" w:rsidRPr="005D7ABC" w:rsidRDefault="00026691" w:rsidP="00026691">
      <w:pPr>
        <w:rPr>
          <w:rFonts w:ascii="Calibri" w:hAnsi="Calibri" w:cs="Arial"/>
          <w:b/>
          <w:bCs/>
          <w:szCs w:val="22"/>
        </w:rPr>
      </w:pPr>
    </w:p>
    <w:p w:rsidR="00026691" w:rsidRPr="005D7ABC" w:rsidRDefault="00026691" w:rsidP="00026691">
      <w:pPr>
        <w:rPr>
          <w:rFonts w:ascii="Calibri" w:hAnsi="Calibri" w:cs="Arial"/>
          <w:b/>
          <w:bCs/>
          <w:szCs w:val="22"/>
        </w:rPr>
      </w:pPr>
    </w:p>
    <w:p w:rsidR="00026691" w:rsidRPr="005D7ABC" w:rsidRDefault="00026691" w:rsidP="00026691">
      <w:pPr>
        <w:rPr>
          <w:rFonts w:ascii="Calibri" w:hAnsi="Calibri" w:cs="Arial"/>
          <w:b/>
          <w:bCs/>
          <w:szCs w:val="22"/>
        </w:rPr>
      </w:pPr>
    </w:p>
    <w:p w:rsidR="00026691" w:rsidRPr="005D7ABC" w:rsidRDefault="00026691" w:rsidP="00026691">
      <w:pPr>
        <w:rPr>
          <w:rFonts w:ascii="Calibri" w:hAnsi="Calibri" w:cs="Arial"/>
          <w:b/>
          <w:bCs/>
          <w:szCs w:val="22"/>
        </w:rPr>
      </w:pPr>
    </w:p>
    <w:p w:rsidR="00026691" w:rsidRPr="005D7ABC" w:rsidRDefault="00026691" w:rsidP="00026691">
      <w:pPr>
        <w:rPr>
          <w:rFonts w:ascii="Calibri" w:hAnsi="Calibri" w:cs="Arial"/>
          <w:b/>
          <w:bCs/>
          <w:szCs w:val="22"/>
        </w:rPr>
      </w:pPr>
    </w:p>
    <w:p w:rsidR="00A96703" w:rsidRDefault="00A96703" w:rsidP="008E37DA">
      <w:pPr>
        <w:outlineLvl w:val="0"/>
        <w:rPr>
          <w:rFonts w:ascii="Calibri" w:hAnsi="Calibri" w:cs="Arial"/>
          <w:b/>
          <w:bCs/>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53368E" w:rsidRDefault="0053368E" w:rsidP="008E37DA">
      <w:pPr>
        <w:outlineLvl w:val="0"/>
        <w:rPr>
          <w:rFonts w:ascii="Calibri" w:hAnsi="Calibri" w:cs="Arial"/>
          <w:b/>
          <w:color w:val="FF0000"/>
          <w:szCs w:val="22"/>
        </w:rPr>
      </w:pPr>
    </w:p>
    <w:p w:rsidR="00E102FB" w:rsidRDefault="00E102FB" w:rsidP="008E37DA">
      <w:pPr>
        <w:outlineLvl w:val="0"/>
        <w:rPr>
          <w:rFonts w:ascii="Calibri" w:hAnsi="Calibri" w:cs="Arial"/>
          <w:b/>
          <w:color w:val="FF0000"/>
          <w:szCs w:val="22"/>
        </w:rPr>
      </w:pPr>
    </w:p>
    <w:p w:rsidR="00E102FB" w:rsidRDefault="00E102FB" w:rsidP="008E37DA">
      <w:pPr>
        <w:outlineLvl w:val="0"/>
        <w:rPr>
          <w:rFonts w:ascii="Calibri" w:hAnsi="Calibri" w:cs="Arial"/>
          <w:b/>
          <w:color w:val="FF0000"/>
          <w:szCs w:val="22"/>
        </w:rPr>
      </w:pPr>
    </w:p>
    <w:p w:rsidR="00026691" w:rsidRPr="005D7ABC" w:rsidRDefault="00026691" w:rsidP="008E37DA">
      <w:pPr>
        <w:outlineLvl w:val="0"/>
        <w:rPr>
          <w:rFonts w:ascii="Calibri" w:hAnsi="Calibri" w:cs="Arial"/>
          <w:b/>
          <w:szCs w:val="22"/>
        </w:rPr>
      </w:pPr>
      <w:bookmarkStart w:id="0" w:name="_GoBack"/>
      <w:bookmarkEnd w:id="0"/>
      <w:r w:rsidRPr="005D7ABC">
        <w:rPr>
          <w:rFonts w:ascii="Calibri" w:hAnsi="Calibri" w:cs="Arial"/>
          <w:b/>
          <w:szCs w:val="22"/>
        </w:rPr>
        <w:lastRenderedPageBreak/>
        <w:t>Bijlage 1</w:t>
      </w:r>
      <w:r w:rsidRPr="005D7ABC">
        <w:rPr>
          <w:rFonts w:ascii="Calibri" w:hAnsi="Calibri" w:cs="Arial"/>
          <w:b/>
          <w:szCs w:val="22"/>
        </w:rPr>
        <w:tab/>
      </w:r>
    </w:p>
    <w:p w:rsidR="00026691" w:rsidRPr="005D7ABC" w:rsidRDefault="00026691" w:rsidP="00026691">
      <w:pPr>
        <w:rPr>
          <w:rFonts w:ascii="Calibri" w:hAnsi="Calibri" w:cs="Arial"/>
          <w:b/>
          <w:szCs w:val="22"/>
        </w:rPr>
      </w:pPr>
    </w:p>
    <w:p w:rsidR="00026691" w:rsidRPr="005D7ABC" w:rsidRDefault="00026691" w:rsidP="008E37DA">
      <w:pPr>
        <w:outlineLvl w:val="0"/>
        <w:rPr>
          <w:rFonts w:ascii="Calibri" w:hAnsi="Calibri" w:cs="Arial"/>
          <w:b/>
          <w:szCs w:val="22"/>
        </w:rPr>
      </w:pPr>
      <w:r w:rsidRPr="005D7ABC">
        <w:rPr>
          <w:rFonts w:ascii="Calibri" w:hAnsi="Calibri" w:cs="Arial"/>
          <w:b/>
          <w:szCs w:val="22"/>
        </w:rPr>
        <w:t xml:space="preserve">Bandbreedtes van de tarieven </w:t>
      </w:r>
    </w:p>
    <w:p w:rsidR="00026691" w:rsidRPr="005D7ABC" w:rsidRDefault="00026691" w:rsidP="00026691">
      <w:pPr>
        <w:rPr>
          <w:rFonts w:ascii="Calibri" w:hAnsi="Calibri" w:cs="Arial"/>
          <w:szCs w:val="22"/>
        </w:rPr>
      </w:pPr>
    </w:p>
    <w:p w:rsidR="00026691" w:rsidRPr="005D7ABC" w:rsidRDefault="00026691" w:rsidP="00026691">
      <w:pPr>
        <w:rPr>
          <w:rFonts w:ascii="Calibri" w:hAnsi="Calibri" w:cs="Arial"/>
          <w:szCs w:val="22"/>
        </w:rPr>
      </w:pPr>
      <w:r w:rsidRPr="005D7ABC">
        <w:rPr>
          <w:rFonts w:ascii="Calibri" w:hAnsi="Calibri" w:cs="Arial"/>
          <w:szCs w:val="22"/>
        </w:rPr>
        <w:t xml:space="preserve">Onze dienstverlening bestaat uit advies en bemiddeling. Met behulp van dit document geven wij u inzicht in de kosten van onze dienstverlening met betrekking tot vermogensopbouwende producten en hypotheken.  </w:t>
      </w:r>
    </w:p>
    <w:p w:rsidR="00026691" w:rsidRPr="005D7ABC" w:rsidRDefault="00026691" w:rsidP="00026691">
      <w:pPr>
        <w:rPr>
          <w:rFonts w:ascii="Calibri" w:hAnsi="Calibri" w:cs="Arial"/>
          <w:i/>
          <w:color w:val="3366FF"/>
          <w:szCs w:val="22"/>
        </w:rPr>
      </w:pPr>
      <w:r w:rsidRPr="005D7ABC">
        <w:rPr>
          <w:rFonts w:ascii="Calibri" w:hAnsi="Calibri" w:cs="Arial"/>
          <w:szCs w:val="22"/>
        </w:rPr>
        <w:t>Ons kantoor werkt met de volgende tarieven, waarmee u de kosten van onze dienstverlening betaalt</w:t>
      </w:r>
      <w:r w:rsidR="00DC7A54">
        <w:rPr>
          <w:rFonts w:ascii="Calibri" w:hAnsi="Calibri" w:cs="Arial"/>
          <w:szCs w:val="22"/>
        </w:rPr>
        <w:t>:</w:t>
      </w:r>
      <w:r w:rsidRPr="005D7ABC">
        <w:rPr>
          <w:rFonts w:ascii="Calibri" w:hAnsi="Calibri" w:cs="Arial"/>
          <w:szCs w:val="22"/>
        </w:rPr>
        <w:t xml:space="preserve"> </w:t>
      </w:r>
    </w:p>
    <w:p w:rsidR="00026691" w:rsidRPr="005D7ABC" w:rsidRDefault="00026691" w:rsidP="00026691">
      <w:pPr>
        <w:rPr>
          <w:rFonts w:ascii="Calibri" w:hAnsi="Calibri" w:cs="Arial"/>
          <w:i/>
          <w:szCs w:val="22"/>
        </w:rPr>
      </w:pPr>
    </w:p>
    <w:p w:rsidR="00026691" w:rsidRPr="005D7ABC" w:rsidRDefault="00026691" w:rsidP="00026691">
      <w:pPr>
        <w:numPr>
          <w:ilvl w:val="0"/>
          <w:numId w:val="1"/>
        </w:numPr>
        <w:rPr>
          <w:rFonts w:ascii="Calibri" w:hAnsi="Calibri" w:cs="Arial"/>
          <w:szCs w:val="22"/>
        </w:rPr>
      </w:pPr>
      <w:r w:rsidRPr="005D7ABC">
        <w:rPr>
          <w:rFonts w:ascii="Calibri" w:hAnsi="Calibri" w:cs="Arial"/>
          <w:szCs w:val="22"/>
        </w:rPr>
        <w:t>Uurtarief</w:t>
      </w:r>
    </w:p>
    <w:p w:rsidR="00026691" w:rsidRPr="005D7ABC" w:rsidRDefault="00026691" w:rsidP="00026691">
      <w:pPr>
        <w:numPr>
          <w:ilvl w:val="0"/>
          <w:numId w:val="1"/>
        </w:numPr>
        <w:rPr>
          <w:rFonts w:ascii="Calibri" w:hAnsi="Calibri" w:cs="Arial"/>
          <w:szCs w:val="22"/>
        </w:rPr>
      </w:pPr>
      <w:r w:rsidRPr="005D7ABC">
        <w:rPr>
          <w:rFonts w:ascii="Calibri" w:hAnsi="Calibri" w:cs="Arial"/>
          <w:szCs w:val="22"/>
        </w:rPr>
        <w:t>Standaardtarief</w:t>
      </w:r>
    </w:p>
    <w:p w:rsidR="00026691" w:rsidRPr="005D7ABC" w:rsidRDefault="00026691" w:rsidP="00026691">
      <w:pPr>
        <w:numPr>
          <w:ilvl w:val="0"/>
          <w:numId w:val="1"/>
        </w:numPr>
        <w:rPr>
          <w:rFonts w:ascii="Calibri" w:hAnsi="Calibri" w:cs="Arial"/>
          <w:szCs w:val="22"/>
        </w:rPr>
      </w:pPr>
      <w:r w:rsidRPr="005D7ABC">
        <w:rPr>
          <w:rFonts w:ascii="Calibri" w:hAnsi="Calibri" w:cs="Arial"/>
          <w:szCs w:val="22"/>
        </w:rPr>
        <w:t>Productgerelateerd tarief (provisie)</w:t>
      </w:r>
    </w:p>
    <w:p w:rsidR="00026691" w:rsidRPr="005D7ABC" w:rsidRDefault="00026691" w:rsidP="00026691">
      <w:pPr>
        <w:rPr>
          <w:rFonts w:ascii="Calibri" w:hAnsi="Calibri" w:cs="Arial"/>
          <w:szCs w:val="22"/>
        </w:rPr>
      </w:pPr>
    </w:p>
    <w:p w:rsidR="00026691" w:rsidRPr="005D7ABC" w:rsidRDefault="00026691" w:rsidP="008E37DA">
      <w:pPr>
        <w:outlineLvl w:val="0"/>
        <w:rPr>
          <w:rFonts w:ascii="Calibri" w:hAnsi="Calibri" w:cs="Arial"/>
          <w:color w:val="FF0000"/>
          <w:szCs w:val="22"/>
          <w:u w:val="single"/>
        </w:rPr>
      </w:pPr>
      <w:r w:rsidRPr="005D7ABC">
        <w:rPr>
          <w:rFonts w:ascii="Calibri" w:hAnsi="Calibri" w:cs="Arial"/>
          <w:szCs w:val="22"/>
          <w:u w:val="single"/>
        </w:rPr>
        <w:t>Uurtarief</w:t>
      </w:r>
      <w:r w:rsidR="005A22DC" w:rsidRPr="005D7ABC">
        <w:rPr>
          <w:rFonts w:ascii="Calibri" w:hAnsi="Calibri" w:cs="Arial"/>
          <w:szCs w:val="22"/>
          <w:u w:val="single"/>
        </w:rPr>
        <w:t xml:space="preserve"> (fee)</w:t>
      </w:r>
    </w:p>
    <w:p w:rsidR="00026691" w:rsidRPr="005D7ABC" w:rsidRDefault="00DC7A54" w:rsidP="00026691">
      <w:pPr>
        <w:rPr>
          <w:rFonts w:ascii="Calibri" w:hAnsi="Calibri" w:cs="Arial"/>
          <w:szCs w:val="22"/>
        </w:rPr>
      </w:pPr>
      <w:r>
        <w:rPr>
          <w:rFonts w:ascii="Calibri" w:hAnsi="Calibri" w:cs="Arial"/>
          <w:szCs w:val="22"/>
        </w:rPr>
        <w:t>Onze uurtarief is</w:t>
      </w:r>
      <w:r w:rsidR="00026691" w:rsidRPr="005D7ABC">
        <w:rPr>
          <w:rFonts w:ascii="Calibri" w:hAnsi="Calibri" w:cs="Arial"/>
          <w:szCs w:val="22"/>
        </w:rPr>
        <w:t xml:space="preserve"> als volgt:</w:t>
      </w:r>
    </w:p>
    <w:p w:rsidR="00026691" w:rsidRPr="005D7ABC" w:rsidRDefault="00026691" w:rsidP="00026691">
      <w:pPr>
        <w:rPr>
          <w:rFonts w:ascii="Calibri" w:hAnsi="Calibri" w:cs="Arial"/>
          <w:szCs w:val="22"/>
        </w:rPr>
      </w:pPr>
      <w:r w:rsidRPr="005D7ABC">
        <w:rPr>
          <w:rFonts w:ascii="Calibri" w:hAnsi="Calibri" w:cs="Arial"/>
          <w:szCs w:val="22"/>
        </w:rPr>
        <w:t xml:space="preserve">- </w:t>
      </w:r>
      <w:r w:rsidR="00DC7A54" w:rsidRPr="002A4699">
        <w:rPr>
          <w:rFonts w:ascii="Calibri" w:hAnsi="Calibri" w:cs="Arial"/>
          <w:szCs w:val="22"/>
        </w:rPr>
        <w:t>€ 95</w:t>
      </w:r>
      <w:r w:rsidRPr="002A4699">
        <w:rPr>
          <w:rFonts w:ascii="Calibri" w:hAnsi="Calibri" w:cs="Arial"/>
          <w:szCs w:val="22"/>
        </w:rPr>
        <w:t>,-</w:t>
      </w:r>
      <w:r w:rsidR="00DC7A54">
        <w:rPr>
          <w:rFonts w:ascii="Calibri" w:hAnsi="Calibri" w:cs="Arial"/>
          <w:szCs w:val="22"/>
        </w:rPr>
        <w:t xml:space="preserve"> e</w:t>
      </w:r>
      <w:r w:rsidR="002A4699">
        <w:rPr>
          <w:rFonts w:ascii="Calibri" w:hAnsi="Calibri" w:cs="Arial"/>
          <w:szCs w:val="22"/>
        </w:rPr>
        <w:t>xclusief BTW.</w:t>
      </w:r>
    </w:p>
    <w:p w:rsidR="00026691" w:rsidRPr="005D7ABC" w:rsidRDefault="00026691" w:rsidP="00026691">
      <w:pPr>
        <w:rPr>
          <w:rFonts w:ascii="Calibri" w:hAnsi="Calibri" w:cs="Arial"/>
          <w:szCs w:val="22"/>
        </w:rPr>
      </w:pPr>
    </w:p>
    <w:p w:rsidR="00026691" w:rsidRPr="005D7ABC" w:rsidRDefault="00026691" w:rsidP="00026691">
      <w:pPr>
        <w:rPr>
          <w:rFonts w:ascii="Calibri" w:hAnsi="Calibri" w:cs="Arial"/>
          <w:szCs w:val="22"/>
        </w:rPr>
      </w:pPr>
      <w:r w:rsidRPr="005D7ABC">
        <w:rPr>
          <w:rFonts w:ascii="Calibri" w:hAnsi="Calibri" w:cs="Arial"/>
          <w:szCs w:val="22"/>
        </w:rPr>
        <w:t>Voorafgaand aan het adviestraject</w:t>
      </w:r>
      <w:r w:rsidR="005A22DC" w:rsidRPr="005D7ABC">
        <w:rPr>
          <w:rFonts w:ascii="Calibri" w:hAnsi="Calibri" w:cs="Arial"/>
          <w:szCs w:val="22"/>
        </w:rPr>
        <w:t xml:space="preserve"> spreken </w:t>
      </w:r>
      <w:r w:rsidRPr="005D7ABC">
        <w:rPr>
          <w:rFonts w:ascii="Calibri" w:hAnsi="Calibri" w:cs="Arial"/>
          <w:szCs w:val="22"/>
        </w:rPr>
        <w:t>wij</w:t>
      </w:r>
      <w:r w:rsidR="005A22DC" w:rsidRPr="005D7ABC">
        <w:rPr>
          <w:rFonts w:ascii="Calibri" w:hAnsi="Calibri" w:cs="Arial"/>
          <w:szCs w:val="22"/>
        </w:rPr>
        <w:t xml:space="preserve"> met u </w:t>
      </w:r>
      <w:r w:rsidRPr="005D7ABC">
        <w:rPr>
          <w:rFonts w:ascii="Calibri" w:hAnsi="Calibri" w:cs="Arial"/>
          <w:szCs w:val="22"/>
        </w:rPr>
        <w:t xml:space="preserve">het aantal uren </w:t>
      </w:r>
      <w:r w:rsidR="005A22DC" w:rsidRPr="005D7ABC">
        <w:rPr>
          <w:rFonts w:ascii="Calibri" w:hAnsi="Calibri" w:cs="Arial"/>
          <w:szCs w:val="22"/>
        </w:rPr>
        <w:t xml:space="preserve">af </w:t>
      </w:r>
      <w:r w:rsidRPr="005D7ABC">
        <w:rPr>
          <w:rFonts w:ascii="Calibri" w:hAnsi="Calibri" w:cs="Arial"/>
          <w:szCs w:val="22"/>
        </w:rPr>
        <w:t>dat wij in rekening zullen brengen</w:t>
      </w:r>
      <w:r w:rsidR="005A22DC" w:rsidRPr="005D7ABC">
        <w:rPr>
          <w:rFonts w:ascii="Calibri" w:hAnsi="Calibri" w:cs="Arial"/>
          <w:szCs w:val="22"/>
        </w:rPr>
        <w:t xml:space="preserve"> voor onze dienstverlening.  </w:t>
      </w:r>
      <w:r w:rsidRPr="005D7ABC">
        <w:rPr>
          <w:rFonts w:ascii="Calibri" w:hAnsi="Calibri" w:cs="Arial"/>
          <w:szCs w:val="22"/>
        </w:rPr>
        <w:t xml:space="preserve"> </w:t>
      </w:r>
    </w:p>
    <w:p w:rsidR="00026691" w:rsidRPr="005D7ABC" w:rsidRDefault="00026691" w:rsidP="00026691">
      <w:pPr>
        <w:rPr>
          <w:rFonts w:ascii="Calibri" w:hAnsi="Calibri" w:cs="Arial"/>
          <w:szCs w:val="22"/>
        </w:rPr>
      </w:pPr>
    </w:p>
    <w:p w:rsidR="00026691" w:rsidRPr="005D7ABC" w:rsidRDefault="00026691" w:rsidP="008E37DA">
      <w:pPr>
        <w:outlineLvl w:val="0"/>
        <w:rPr>
          <w:rFonts w:ascii="Calibri" w:hAnsi="Calibri" w:cs="Arial"/>
          <w:szCs w:val="22"/>
          <w:u w:val="single"/>
        </w:rPr>
      </w:pPr>
      <w:r w:rsidRPr="005D7ABC">
        <w:rPr>
          <w:rFonts w:ascii="Calibri" w:hAnsi="Calibri" w:cs="Arial"/>
          <w:szCs w:val="22"/>
          <w:u w:val="single"/>
        </w:rPr>
        <w:t>Standaardtarief</w:t>
      </w:r>
    </w:p>
    <w:p w:rsidR="00026691" w:rsidRPr="00F202FD" w:rsidRDefault="00026691" w:rsidP="00026691">
      <w:pPr>
        <w:rPr>
          <w:rFonts w:ascii="Calibri" w:hAnsi="Calibri" w:cs="Arial"/>
          <w:i/>
          <w:szCs w:val="22"/>
        </w:rPr>
      </w:pPr>
      <w:r w:rsidRPr="005D7ABC">
        <w:rPr>
          <w:rFonts w:ascii="Calibri" w:hAnsi="Calibri" w:cs="Arial"/>
          <w:szCs w:val="22"/>
        </w:rPr>
        <w:t>U betaalt voor onze dienstverlening vaste bedrage</w:t>
      </w:r>
      <w:r w:rsidRPr="00F202FD">
        <w:rPr>
          <w:rFonts w:ascii="Calibri" w:hAnsi="Calibri" w:cs="Arial"/>
          <w:szCs w:val="22"/>
        </w:rPr>
        <w:t>n</w:t>
      </w:r>
      <w:r w:rsidR="00F202FD" w:rsidRPr="00F202FD">
        <w:rPr>
          <w:rFonts w:ascii="Calibri" w:hAnsi="Calibri" w:cs="Arial"/>
          <w:szCs w:val="22"/>
        </w:rPr>
        <w:t>.</w:t>
      </w:r>
    </w:p>
    <w:p w:rsidR="00026691" w:rsidRPr="00F202FD" w:rsidRDefault="00026691" w:rsidP="00026691">
      <w:pPr>
        <w:rPr>
          <w:rFonts w:ascii="Calibri" w:hAnsi="Calibri" w:cs="Arial"/>
          <w:szCs w:val="22"/>
        </w:rPr>
      </w:pPr>
      <w:r w:rsidRPr="00F202FD">
        <w:rPr>
          <w:rFonts w:ascii="Calibri" w:hAnsi="Calibri" w:cs="Arial"/>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1"/>
      </w:tblGrid>
      <w:tr w:rsidR="00F202FD" w:rsidRPr="00F202FD" w:rsidTr="00A751F9">
        <w:tc>
          <w:tcPr>
            <w:tcW w:w="2160" w:type="dxa"/>
          </w:tcPr>
          <w:p w:rsidR="00026691" w:rsidRPr="00F202FD" w:rsidRDefault="00026691" w:rsidP="00026691">
            <w:pPr>
              <w:rPr>
                <w:rFonts w:ascii="Calibri" w:hAnsi="Calibri" w:cs="Arial"/>
                <w:szCs w:val="22"/>
              </w:rPr>
            </w:pPr>
            <w:r w:rsidRPr="00F202FD">
              <w:rPr>
                <w:rFonts w:ascii="Calibri" w:hAnsi="Calibri" w:cs="Arial"/>
                <w:szCs w:val="22"/>
              </w:rPr>
              <w:t>Dienst</w:t>
            </w:r>
          </w:p>
        </w:tc>
        <w:tc>
          <w:tcPr>
            <w:tcW w:w="2161" w:type="dxa"/>
          </w:tcPr>
          <w:p w:rsidR="00026691" w:rsidRPr="00F202FD" w:rsidRDefault="00026691" w:rsidP="00026691">
            <w:pPr>
              <w:rPr>
                <w:rFonts w:ascii="Calibri" w:hAnsi="Calibri" w:cs="Arial"/>
                <w:szCs w:val="22"/>
              </w:rPr>
            </w:pPr>
            <w:r w:rsidRPr="00F202FD">
              <w:rPr>
                <w:rFonts w:ascii="Calibri" w:hAnsi="Calibri" w:cs="Arial"/>
                <w:szCs w:val="22"/>
              </w:rPr>
              <w:t>Standaardtarief</w:t>
            </w:r>
          </w:p>
        </w:tc>
      </w:tr>
      <w:tr w:rsidR="00F202FD" w:rsidRPr="00F202FD" w:rsidTr="00A751F9">
        <w:tc>
          <w:tcPr>
            <w:tcW w:w="2160" w:type="dxa"/>
          </w:tcPr>
          <w:p w:rsidR="00026691" w:rsidRPr="00F202FD" w:rsidRDefault="00F202FD" w:rsidP="00026691">
            <w:pPr>
              <w:rPr>
                <w:rFonts w:ascii="Calibri" w:hAnsi="Calibri" w:cs="Arial"/>
                <w:szCs w:val="22"/>
              </w:rPr>
            </w:pPr>
            <w:r w:rsidRPr="00F202FD">
              <w:rPr>
                <w:rFonts w:ascii="Calibri" w:hAnsi="Calibri" w:cs="Arial"/>
                <w:szCs w:val="22"/>
              </w:rPr>
              <w:t>H</w:t>
            </w:r>
            <w:r w:rsidR="00026691" w:rsidRPr="00F202FD">
              <w:rPr>
                <w:rFonts w:ascii="Calibri" w:hAnsi="Calibri" w:cs="Arial"/>
                <w:szCs w:val="22"/>
              </w:rPr>
              <w:t>ypotheekadvies</w:t>
            </w:r>
          </w:p>
        </w:tc>
        <w:tc>
          <w:tcPr>
            <w:tcW w:w="2161" w:type="dxa"/>
          </w:tcPr>
          <w:p w:rsidR="00026691" w:rsidRPr="00F202FD" w:rsidRDefault="00C01419" w:rsidP="002A4699">
            <w:pPr>
              <w:rPr>
                <w:rFonts w:ascii="Calibri" w:hAnsi="Calibri" w:cs="Arial"/>
                <w:szCs w:val="22"/>
              </w:rPr>
            </w:pPr>
            <w:r>
              <w:rPr>
                <w:rFonts w:ascii="Calibri" w:hAnsi="Calibri" w:cs="Arial"/>
                <w:szCs w:val="22"/>
              </w:rPr>
              <w:t>€ 2495</w:t>
            </w:r>
            <w:r w:rsidR="002A4699" w:rsidRPr="00F202FD">
              <w:rPr>
                <w:rFonts w:ascii="Calibri" w:hAnsi="Calibri" w:cs="Arial"/>
                <w:szCs w:val="22"/>
              </w:rPr>
              <w:t xml:space="preserve">,- </w:t>
            </w:r>
          </w:p>
        </w:tc>
      </w:tr>
      <w:tr w:rsidR="00F202FD" w:rsidRPr="00F202FD" w:rsidTr="00A751F9">
        <w:tc>
          <w:tcPr>
            <w:tcW w:w="2160" w:type="dxa"/>
          </w:tcPr>
          <w:p w:rsidR="00026691" w:rsidRPr="00F202FD" w:rsidRDefault="00026691" w:rsidP="00026691">
            <w:pPr>
              <w:rPr>
                <w:rFonts w:ascii="Calibri" w:hAnsi="Calibri" w:cs="Arial"/>
                <w:szCs w:val="22"/>
              </w:rPr>
            </w:pPr>
            <w:r w:rsidRPr="00F202FD">
              <w:rPr>
                <w:rFonts w:ascii="Calibri" w:hAnsi="Calibri" w:cs="Arial"/>
                <w:szCs w:val="22"/>
              </w:rPr>
              <w:t>Tweede hypotheek</w:t>
            </w:r>
          </w:p>
        </w:tc>
        <w:tc>
          <w:tcPr>
            <w:tcW w:w="2161" w:type="dxa"/>
          </w:tcPr>
          <w:p w:rsidR="00026691" w:rsidRPr="00F202FD" w:rsidRDefault="002A4699" w:rsidP="002A4699">
            <w:pPr>
              <w:rPr>
                <w:rFonts w:ascii="Calibri" w:hAnsi="Calibri" w:cs="Arial"/>
                <w:szCs w:val="22"/>
              </w:rPr>
            </w:pPr>
            <w:r w:rsidRPr="00F202FD">
              <w:rPr>
                <w:rFonts w:ascii="Calibri" w:hAnsi="Calibri" w:cs="Arial"/>
                <w:szCs w:val="22"/>
              </w:rPr>
              <w:t xml:space="preserve">€ 750,- </w:t>
            </w:r>
          </w:p>
        </w:tc>
      </w:tr>
      <w:tr w:rsidR="00F202FD" w:rsidRPr="00F202FD" w:rsidTr="00A751F9">
        <w:tc>
          <w:tcPr>
            <w:tcW w:w="2160" w:type="dxa"/>
          </w:tcPr>
          <w:p w:rsidR="00026691" w:rsidRPr="00F202FD" w:rsidRDefault="00F202FD" w:rsidP="00026691">
            <w:pPr>
              <w:rPr>
                <w:rFonts w:ascii="Calibri" w:hAnsi="Calibri" w:cs="Arial"/>
                <w:szCs w:val="22"/>
              </w:rPr>
            </w:pPr>
            <w:r w:rsidRPr="00F202FD">
              <w:rPr>
                <w:rFonts w:ascii="Calibri" w:hAnsi="Calibri" w:cs="Arial"/>
                <w:szCs w:val="22"/>
              </w:rPr>
              <w:t>Levensverzekeringen</w:t>
            </w:r>
          </w:p>
        </w:tc>
        <w:tc>
          <w:tcPr>
            <w:tcW w:w="2161" w:type="dxa"/>
          </w:tcPr>
          <w:p w:rsidR="00026691" w:rsidRPr="00F202FD" w:rsidRDefault="00C01419" w:rsidP="00026691">
            <w:pPr>
              <w:rPr>
                <w:rFonts w:ascii="Calibri" w:hAnsi="Calibri" w:cs="Arial"/>
                <w:szCs w:val="22"/>
              </w:rPr>
            </w:pPr>
            <w:r>
              <w:rPr>
                <w:rFonts w:ascii="Calibri" w:hAnsi="Calibri" w:cs="Arial"/>
                <w:szCs w:val="22"/>
              </w:rPr>
              <w:t>€ 995</w:t>
            </w:r>
            <w:r w:rsidR="00F202FD" w:rsidRPr="00F202FD">
              <w:rPr>
                <w:rFonts w:ascii="Calibri" w:hAnsi="Calibri" w:cs="Arial"/>
                <w:szCs w:val="22"/>
              </w:rPr>
              <w:t>,-</w:t>
            </w:r>
          </w:p>
        </w:tc>
      </w:tr>
    </w:tbl>
    <w:p w:rsidR="00026691" w:rsidRPr="005D7ABC" w:rsidRDefault="00026691" w:rsidP="00026691">
      <w:pPr>
        <w:rPr>
          <w:rFonts w:ascii="Calibri" w:hAnsi="Calibri" w:cs="Arial"/>
          <w:szCs w:val="22"/>
        </w:rPr>
      </w:pPr>
    </w:p>
    <w:p w:rsidR="00026691" w:rsidRPr="005D7ABC" w:rsidRDefault="00026691" w:rsidP="008E37DA">
      <w:pPr>
        <w:outlineLvl w:val="0"/>
        <w:rPr>
          <w:rFonts w:ascii="Calibri" w:hAnsi="Calibri" w:cs="Arial"/>
          <w:szCs w:val="22"/>
          <w:u w:val="single"/>
        </w:rPr>
      </w:pPr>
      <w:r w:rsidRPr="005D7ABC">
        <w:rPr>
          <w:rFonts w:ascii="Calibri" w:hAnsi="Calibri" w:cs="Arial"/>
          <w:szCs w:val="22"/>
          <w:u w:val="single"/>
        </w:rPr>
        <w:t>Productgerelateerd tarief</w:t>
      </w:r>
    </w:p>
    <w:p w:rsidR="00026691" w:rsidRPr="005D7ABC" w:rsidRDefault="00026691" w:rsidP="00026691">
      <w:pPr>
        <w:rPr>
          <w:rFonts w:ascii="Calibri" w:hAnsi="Calibri" w:cs="Arial"/>
          <w:szCs w:val="22"/>
        </w:rPr>
      </w:pPr>
      <w:r w:rsidRPr="005D7ABC">
        <w:rPr>
          <w:rFonts w:ascii="Calibri" w:hAnsi="Calibri" w:cs="Arial"/>
          <w:szCs w:val="22"/>
        </w:rPr>
        <w:t>U betaalt ons kantoor een vergoeding voor het advies en de bemiddeling, via de premie (bij een verzekering) of via de maandlasten (bij een hypothecair krediet). Ons kantoor ontvangt van de bank of verzekeraar een deel van de premie als productgerelateerd tarief.</w:t>
      </w:r>
    </w:p>
    <w:p w:rsidR="00426F12" w:rsidRPr="005D7ABC" w:rsidRDefault="00426F12" w:rsidP="00026691">
      <w:pPr>
        <w:rPr>
          <w:rFonts w:ascii="Calibri" w:hAnsi="Calibri" w:cs="Arial"/>
          <w:szCs w:val="22"/>
        </w:rPr>
      </w:pPr>
    </w:p>
    <w:p w:rsidR="00026691" w:rsidRPr="005D7ABC" w:rsidRDefault="00026691" w:rsidP="00026691">
      <w:pPr>
        <w:rPr>
          <w:rFonts w:ascii="Calibri" w:hAnsi="Calibri" w:cs="Arial"/>
          <w:szCs w:val="22"/>
        </w:rPr>
      </w:pPr>
      <w:r w:rsidRPr="005D7ABC">
        <w:rPr>
          <w:rFonts w:ascii="Calibri" w:hAnsi="Calibri" w:cs="Arial"/>
          <w:szCs w:val="22"/>
        </w:rPr>
        <w:t xml:space="preserve">Zodra duidelijk is welk product u via ons kantoor gaat afsluiten, dus voordat u de offerte definitief ondertekent, kunnen en zullen wij u het exacte, nominale bedrag aan vergoeding die wij voor het advies en de bemiddeling ontvangen aan u bekend maken. Om u nu al inzicht te geven in de kosten die u mogelijk gaat maken voor onze </w:t>
      </w:r>
      <w:r w:rsidRPr="005D7ABC">
        <w:rPr>
          <w:rFonts w:ascii="Calibri" w:hAnsi="Calibri" w:cs="Arial"/>
          <w:szCs w:val="22"/>
        </w:rPr>
        <w:lastRenderedPageBreak/>
        <w:t xml:space="preserve">dienstverlening, treft u hierna een overzicht aan van wat wij minimaal en maximaal per productsoort aan beloning ontvangen. </w:t>
      </w:r>
    </w:p>
    <w:p w:rsidR="00026691" w:rsidRPr="005D7ABC" w:rsidRDefault="00026691" w:rsidP="00026691">
      <w:pPr>
        <w:rPr>
          <w:rFonts w:ascii="Calibri" w:hAnsi="Calibri" w:cs="Arial"/>
          <w:szCs w:val="22"/>
        </w:rPr>
      </w:pPr>
    </w:p>
    <w:p w:rsidR="00026691" w:rsidRPr="005D7ABC" w:rsidRDefault="00026691" w:rsidP="00026691">
      <w:pPr>
        <w:rPr>
          <w:rFonts w:ascii="Calibri" w:hAnsi="Calibri" w:cs="Arial"/>
          <w:szCs w:val="22"/>
        </w:rPr>
      </w:pPr>
      <w:r w:rsidRPr="005D7ABC">
        <w:rPr>
          <w:rFonts w:ascii="Calibri" w:hAnsi="Calibri" w:cs="Arial"/>
          <w:szCs w:val="22"/>
        </w:rPr>
        <w:t>Onze uiteindelijke, exacte vergoeding is afhankelijk van het type product, het premiebedrag of de koopsom en de looptijd van het product. Indien dit bedr</w:t>
      </w:r>
      <w:r w:rsidR="005311C4">
        <w:rPr>
          <w:rFonts w:ascii="Calibri" w:hAnsi="Calibri" w:cs="Arial"/>
          <w:szCs w:val="22"/>
        </w:rPr>
        <w:t>ag niet valt binnen de door ons</w:t>
      </w:r>
      <w:r w:rsidRPr="005D7ABC">
        <w:rPr>
          <w:rFonts w:ascii="Calibri" w:hAnsi="Calibri" w:cs="Arial"/>
          <w:szCs w:val="22"/>
        </w:rPr>
        <w:t xml:space="preserve"> opgegeven bandbreedte, dan zullen wij u hier vooraf tijdig op wijzen en de afwijking toelichten.   </w:t>
      </w:r>
    </w:p>
    <w:p w:rsidR="00026691" w:rsidRPr="005D7ABC" w:rsidRDefault="00026691" w:rsidP="00026691">
      <w:pPr>
        <w:rPr>
          <w:rFonts w:ascii="Calibri" w:hAnsi="Calibri" w:cs="Arial"/>
          <w:color w:val="0000FF"/>
          <w:szCs w:val="22"/>
        </w:rPr>
      </w:pPr>
    </w:p>
    <w:p w:rsidR="00026691" w:rsidRPr="005D7ABC" w:rsidRDefault="00026691" w:rsidP="00026691">
      <w:pPr>
        <w:rPr>
          <w:rFonts w:ascii="Calibri" w:hAnsi="Calibri" w:cs="Arial"/>
          <w:szCs w:val="22"/>
        </w:rPr>
      </w:pPr>
      <w:r w:rsidRPr="005D7ABC">
        <w:rPr>
          <w:rFonts w:ascii="Calibri" w:hAnsi="Calibri" w:cs="Arial"/>
          <w:szCs w:val="22"/>
        </w:rPr>
        <w:t>Wij ontvangen bij het afslui</w:t>
      </w:r>
      <w:r w:rsidR="005311C4">
        <w:rPr>
          <w:rFonts w:ascii="Calibri" w:hAnsi="Calibri" w:cs="Arial"/>
          <w:szCs w:val="22"/>
        </w:rPr>
        <w:t>ten van het financiële product 5</w:t>
      </w:r>
      <w:r w:rsidRPr="005D7ABC">
        <w:rPr>
          <w:rFonts w:ascii="Calibri" w:hAnsi="Calibri" w:cs="Arial"/>
          <w:szCs w:val="22"/>
        </w:rPr>
        <w:t>0% van de ge</w:t>
      </w:r>
      <w:r w:rsidR="005311C4">
        <w:rPr>
          <w:rFonts w:ascii="Calibri" w:hAnsi="Calibri" w:cs="Arial"/>
          <w:szCs w:val="22"/>
        </w:rPr>
        <w:t>noemde bedragen. De resterende 5</w:t>
      </w:r>
      <w:r w:rsidRPr="005D7ABC">
        <w:rPr>
          <w:rFonts w:ascii="Calibri" w:hAnsi="Calibri" w:cs="Arial"/>
          <w:szCs w:val="22"/>
        </w:rPr>
        <w:t>0% ontvangen wij gedurende d</w:t>
      </w:r>
      <w:r w:rsidR="005311C4">
        <w:rPr>
          <w:rFonts w:ascii="Calibri" w:hAnsi="Calibri" w:cs="Arial"/>
          <w:szCs w:val="22"/>
        </w:rPr>
        <w:t xml:space="preserve">e looptijd van de overeenkomst </w:t>
      </w:r>
      <w:r w:rsidRPr="005D7ABC">
        <w:rPr>
          <w:rFonts w:ascii="Calibri" w:hAnsi="Calibri" w:cs="Arial"/>
          <w:szCs w:val="22"/>
        </w:rPr>
        <w:t>of gedurende de eerste 10 jaar van de looptijd van de overeen</w:t>
      </w:r>
      <w:r w:rsidR="005311C4">
        <w:rPr>
          <w:rFonts w:ascii="Calibri" w:hAnsi="Calibri" w:cs="Arial"/>
          <w:szCs w:val="22"/>
        </w:rPr>
        <w:t>komst</w:t>
      </w:r>
      <w:r w:rsidRPr="005D7ABC">
        <w:rPr>
          <w:rFonts w:ascii="Calibri" w:hAnsi="Calibri" w:cs="Arial"/>
          <w:szCs w:val="22"/>
        </w:rPr>
        <w:t>.</w:t>
      </w:r>
    </w:p>
    <w:p w:rsidR="00026691" w:rsidRPr="005D7ABC" w:rsidRDefault="00026691" w:rsidP="00026691">
      <w:pPr>
        <w:rPr>
          <w:rFonts w:ascii="Calibri" w:hAnsi="Calibri" w:cs="Arial"/>
          <w:szCs w:val="22"/>
        </w:rPr>
      </w:pPr>
    </w:p>
    <w:p w:rsidR="00026691" w:rsidRPr="005D7ABC" w:rsidRDefault="00026691" w:rsidP="00026691">
      <w:pPr>
        <w:rPr>
          <w:rFonts w:ascii="Calibri" w:hAnsi="Calibri" w:cs="Arial"/>
          <w:szCs w:val="22"/>
        </w:rPr>
      </w:pPr>
      <w:r w:rsidRPr="005D7ABC">
        <w:rPr>
          <w:rFonts w:ascii="Calibri" w:hAnsi="Calibri" w:cs="Arial"/>
          <w:szCs w:val="22"/>
        </w:rPr>
        <w:t xml:space="preserve">Indien de overeenkomst tijdens de eerste vijf jaar na de totstandkoming wordt beëindigd, moeten wij een evenredig deel van dit bedrag terugbetalen aan de </w:t>
      </w:r>
      <w:r w:rsidR="00C91220">
        <w:rPr>
          <w:rFonts w:ascii="Calibri" w:hAnsi="Calibri" w:cs="Arial"/>
          <w:szCs w:val="22"/>
        </w:rPr>
        <w:t>v</w:t>
      </w:r>
      <w:r w:rsidRPr="005D7ABC">
        <w:rPr>
          <w:rFonts w:ascii="Calibri" w:hAnsi="Calibri" w:cs="Arial"/>
          <w:szCs w:val="22"/>
        </w:rPr>
        <w:t>erzekeraar</w:t>
      </w:r>
      <w:r w:rsidR="00C91220">
        <w:rPr>
          <w:rFonts w:ascii="Calibri" w:hAnsi="Calibri" w:cs="Arial"/>
          <w:szCs w:val="22"/>
        </w:rPr>
        <w:t xml:space="preserve"> </w:t>
      </w:r>
      <w:r w:rsidRPr="005D7ABC">
        <w:rPr>
          <w:rFonts w:ascii="Calibri" w:hAnsi="Calibri" w:cs="Arial"/>
          <w:szCs w:val="22"/>
        </w:rPr>
        <w:t>/</w:t>
      </w:r>
      <w:r w:rsidR="00C91220">
        <w:rPr>
          <w:rFonts w:ascii="Calibri" w:hAnsi="Calibri" w:cs="Arial"/>
          <w:szCs w:val="22"/>
        </w:rPr>
        <w:t xml:space="preserve"> </w:t>
      </w:r>
      <w:r w:rsidRPr="005D7ABC">
        <w:rPr>
          <w:rFonts w:ascii="Calibri" w:hAnsi="Calibri" w:cs="Arial"/>
          <w:szCs w:val="22"/>
        </w:rPr>
        <w:t xml:space="preserve">geldverstrekker. Terugbetaling van dit bedrag is niet verplicht in geval van </w:t>
      </w:r>
      <w:r w:rsidRPr="005311C4">
        <w:rPr>
          <w:rFonts w:ascii="Calibri" w:hAnsi="Calibri" w:cs="Arial"/>
          <w:szCs w:val="22"/>
        </w:rPr>
        <w:t>overlijden of in geval van verkoop van de woning waarop</w:t>
      </w:r>
      <w:r w:rsidR="005311C4" w:rsidRPr="005311C4">
        <w:rPr>
          <w:rFonts w:ascii="Calibri" w:hAnsi="Calibri" w:cs="Arial"/>
          <w:szCs w:val="22"/>
        </w:rPr>
        <w:t xml:space="preserve"> de geldlening betrekking heeft</w:t>
      </w:r>
      <w:r w:rsidR="00955D55" w:rsidRPr="005311C4">
        <w:rPr>
          <w:rFonts w:ascii="Calibri" w:hAnsi="Calibri" w:cs="Arial"/>
          <w:szCs w:val="22"/>
        </w:rPr>
        <w:t>.</w:t>
      </w:r>
    </w:p>
    <w:p w:rsidR="00026691" w:rsidRPr="005D7ABC" w:rsidRDefault="00026691" w:rsidP="00026691">
      <w:pPr>
        <w:rPr>
          <w:rFonts w:ascii="Calibri" w:hAnsi="Calibri" w:cs="Arial"/>
          <w:szCs w:val="22"/>
        </w:rPr>
      </w:pPr>
    </w:p>
    <w:p w:rsidR="00026691" w:rsidRPr="005D7ABC" w:rsidRDefault="00026691" w:rsidP="00026691">
      <w:pPr>
        <w:rPr>
          <w:rFonts w:ascii="Calibri" w:hAnsi="Calibri" w:cs="Arial"/>
          <w:szCs w:val="22"/>
        </w:rPr>
      </w:pPr>
      <w:r w:rsidRPr="005D7ABC">
        <w:rPr>
          <w:rFonts w:ascii="Calibri" w:hAnsi="Calibri" w:cs="Arial"/>
          <w:szCs w:val="22"/>
        </w:rPr>
        <w:br w:type="column"/>
      </w:r>
      <w:r w:rsidRPr="005D7ABC">
        <w:rPr>
          <w:rFonts w:ascii="Calibri" w:hAnsi="Calibri" w:cs="Arial"/>
          <w:b/>
          <w:szCs w:val="22"/>
          <w:u w:val="single"/>
        </w:rPr>
        <w:lastRenderedPageBreak/>
        <w:t>Tabel 1:</w:t>
      </w:r>
      <w:r w:rsidRPr="005D7ABC">
        <w:rPr>
          <w:rFonts w:ascii="Calibri" w:hAnsi="Calibri" w:cs="Arial"/>
          <w:szCs w:val="22"/>
        </w:rPr>
        <w:t xml:space="preserve"> vergoeding aan ons kantoor bij een maandelijkse premiebetaling of maandlasten</w:t>
      </w:r>
    </w:p>
    <w:p w:rsidR="00026691" w:rsidRPr="00B54510" w:rsidRDefault="00026691" w:rsidP="00026691">
      <w:pPr>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0"/>
        <w:gridCol w:w="1008"/>
        <w:gridCol w:w="1039"/>
      </w:tblGrid>
      <w:tr w:rsidR="00B54510" w:rsidRPr="00B54510" w:rsidTr="00A64643">
        <w:tc>
          <w:tcPr>
            <w:tcW w:w="2350" w:type="dxa"/>
          </w:tcPr>
          <w:p w:rsidR="00026691" w:rsidRPr="00B54510" w:rsidRDefault="00026691" w:rsidP="00026691">
            <w:pPr>
              <w:rPr>
                <w:rFonts w:ascii="Calibri" w:hAnsi="Calibri" w:cs="Arial"/>
                <w:sz w:val="20"/>
              </w:rPr>
            </w:pPr>
            <w:r w:rsidRPr="00B54510">
              <w:rPr>
                <w:rFonts w:ascii="Calibri" w:hAnsi="Calibri" w:cs="Arial"/>
                <w:sz w:val="20"/>
              </w:rPr>
              <w:t>Product</w:t>
            </w:r>
          </w:p>
        </w:tc>
        <w:tc>
          <w:tcPr>
            <w:tcW w:w="2047" w:type="dxa"/>
            <w:gridSpan w:val="2"/>
          </w:tcPr>
          <w:p w:rsidR="00026691" w:rsidRPr="00B54510" w:rsidRDefault="00026691" w:rsidP="00026691">
            <w:pPr>
              <w:rPr>
                <w:rFonts w:ascii="Calibri" w:hAnsi="Calibri" w:cs="Arial"/>
                <w:sz w:val="20"/>
              </w:rPr>
            </w:pPr>
            <w:r w:rsidRPr="00B54510">
              <w:rPr>
                <w:rFonts w:ascii="Calibri" w:hAnsi="Calibri" w:cs="Arial"/>
                <w:sz w:val="20"/>
              </w:rPr>
              <w:t>Kosten van onze dienstverlening</w:t>
            </w:r>
          </w:p>
        </w:tc>
      </w:tr>
      <w:tr w:rsidR="00B54510" w:rsidRPr="00B54510" w:rsidTr="00A64643">
        <w:tc>
          <w:tcPr>
            <w:tcW w:w="2350" w:type="dxa"/>
          </w:tcPr>
          <w:p w:rsidR="00026691" w:rsidRPr="00B54510" w:rsidRDefault="00026691" w:rsidP="00026691">
            <w:pPr>
              <w:rPr>
                <w:rFonts w:ascii="Calibri" w:hAnsi="Calibri" w:cs="Arial"/>
                <w:sz w:val="20"/>
              </w:rPr>
            </w:pPr>
            <w:r w:rsidRPr="00B54510">
              <w:rPr>
                <w:rFonts w:ascii="Calibri" w:hAnsi="Calibri" w:cs="Arial"/>
                <w:sz w:val="20"/>
              </w:rPr>
              <w:t>Vermogensopbouw</w:t>
            </w:r>
          </w:p>
        </w:tc>
        <w:tc>
          <w:tcPr>
            <w:tcW w:w="1008" w:type="dxa"/>
          </w:tcPr>
          <w:p w:rsidR="00026691" w:rsidRPr="00B54510" w:rsidRDefault="00026691" w:rsidP="00026691">
            <w:pPr>
              <w:rPr>
                <w:rFonts w:ascii="Calibri" w:hAnsi="Calibri" w:cs="Arial"/>
                <w:sz w:val="20"/>
              </w:rPr>
            </w:pPr>
            <w:r w:rsidRPr="00B54510">
              <w:rPr>
                <w:rFonts w:ascii="Calibri" w:hAnsi="Calibri" w:cs="Arial"/>
                <w:sz w:val="20"/>
              </w:rPr>
              <w:t>minimum</w:t>
            </w:r>
          </w:p>
        </w:tc>
        <w:tc>
          <w:tcPr>
            <w:tcW w:w="1039" w:type="dxa"/>
          </w:tcPr>
          <w:p w:rsidR="00026691" w:rsidRPr="00B54510" w:rsidRDefault="00026691" w:rsidP="00026691">
            <w:pPr>
              <w:rPr>
                <w:rFonts w:ascii="Calibri" w:hAnsi="Calibri" w:cs="Arial"/>
                <w:sz w:val="20"/>
              </w:rPr>
            </w:pPr>
            <w:r w:rsidRPr="00B54510">
              <w:rPr>
                <w:rFonts w:ascii="Calibri" w:hAnsi="Calibri" w:cs="Arial"/>
                <w:sz w:val="20"/>
              </w:rPr>
              <w:t>maximum</w:t>
            </w:r>
          </w:p>
        </w:tc>
      </w:tr>
      <w:tr w:rsidR="00B54510" w:rsidRPr="00B54510" w:rsidTr="00A64643">
        <w:tc>
          <w:tcPr>
            <w:tcW w:w="2350" w:type="dxa"/>
          </w:tcPr>
          <w:p w:rsidR="00026691" w:rsidRPr="00B54510" w:rsidRDefault="00026691" w:rsidP="00026691">
            <w:pPr>
              <w:rPr>
                <w:rFonts w:ascii="Calibri" w:hAnsi="Calibri" w:cs="Arial"/>
                <w:sz w:val="20"/>
              </w:rPr>
            </w:pPr>
            <w:r w:rsidRPr="00B54510">
              <w:rPr>
                <w:rFonts w:ascii="Calibri" w:hAnsi="Calibri" w:cs="Arial"/>
                <w:sz w:val="20"/>
              </w:rPr>
              <w:t>Beleggingsverzekering</w:t>
            </w:r>
          </w:p>
        </w:tc>
        <w:tc>
          <w:tcPr>
            <w:tcW w:w="1008" w:type="dxa"/>
          </w:tcPr>
          <w:p w:rsidR="00026691" w:rsidRPr="00B54510" w:rsidRDefault="00A64643" w:rsidP="00026691">
            <w:pPr>
              <w:rPr>
                <w:rFonts w:ascii="Calibri" w:hAnsi="Calibri" w:cs="Arial"/>
                <w:sz w:val="20"/>
              </w:rPr>
            </w:pPr>
            <w:r w:rsidRPr="00B54510">
              <w:rPr>
                <w:rFonts w:ascii="Calibri" w:hAnsi="Calibri" w:cs="Arial"/>
                <w:sz w:val="20"/>
              </w:rPr>
              <w:t>0</w:t>
            </w:r>
            <w:r w:rsidR="00E31941" w:rsidRPr="00B54510">
              <w:rPr>
                <w:rFonts w:ascii="Calibri" w:hAnsi="Calibri" w:cs="Arial"/>
                <w:sz w:val="20"/>
              </w:rPr>
              <w:t>%</w:t>
            </w:r>
          </w:p>
        </w:tc>
        <w:tc>
          <w:tcPr>
            <w:tcW w:w="1039" w:type="dxa"/>
          </w:tcPr>
          <w:p w:rsidR="00026691" w:rsidRPr="00B54510" w:rsidRDefault="00A64643" w:rsidP="00026691">
            <w:pPr>
              <w:rPr>
                <w:rFonts w:ascii="Calibri" w:hAnsi="Calibri" w:cs="Arial"/>
                <w:sz w:val="20"/>
              </w:rPr>
            </w:pPr>
            <w:r w:rsidRPr="00B54510">
              <w:rPr>
                <w:rFonts w:ascii="Calibri" w:hAnsi="Calibri" w:cs="Arial"/>
                <w:sz w:val="20"/>
              </w:rPr>
              <w:t>4,5%</w:t>
            </w:r>
          </w:p>
        </w:tc>
      </w:tr>
      <w:tr w:rsidR="00B54510" w:rsidRPr="00B54510" w:rsidTr="00A64643">
        <w:tc>
          <w:tcPr>
            <w:tcW w:w="2350" w:type="dxa"/>
          </w:tcPr>
          <w:p w:rsidR="00026691" w:rsidRPr="00B54510" w:rsidRDefault="00026691" w:rsidP="00026691">
            <w:pPr>
              <w:rPr>
                <w:rFonts w:ascii="Calibri" w:hAnsi="Calibri" w:cs="Arial"/>
                <w:sz w:val="20"/>
              </w:rPr>
            </w:pPr>
            <w:r w:rsidRPr="00B54510">
              <w:rPr>
                <w:rFonts w:ascii="Calibri" w:hAnsi="Calibri" w:cs="Arial"/>
                <w:sz w:val="20"/>
              </w:rPr>
              <w:t>Levensverzekering</w:t>
            </w:r>
          </w:p>
        </w:tc>
        <w:tc>
          <w:tcPr>
            <w:tcW w:w="1008" w:type="dxa"/>
          </w:tcPr>
          <w:p w:rsidR="00026691" w:rsidRPr="00B54510" w:rsidRDefault="00A64643" w:rsidP="00026691">
            <w:pPr>
              <w:rPr>
                <w:rFonts w:ascii="Calibri" w:hAnsi="Calibri" w:cs="Arial"/>
                <w:sz w:val="20"/>
              </w:rPr>
            </w:pPr>
            <w:r w:rsidRPr="00B54510">
              <w:rPr>
                <w:rFonts w:ascii="Calibri" w:hAnsi="Calibri" w:cs="Arial"/>
                <w:sz w:val="20"/>
              </w:rPr>
              <w:t>0%</w:t>
            </w:r>
          </w:p>
        </w:tc>
        <w:tc>
          <w:tcPr>
            <w:tcW w:w="1039" w:type="dxa"/>
          </w:tcPr>
          <w:p w:rsidR="00026691" w:rsidRPr="00B54510" w:rsidRDefault="00A64643" w:rsidP="00026691">
            <w:pPr>
              <w:rPr>
                <w:rFonts w:ascii="Calibri" w:hAnsi="Calibri" w:cs="Arial"/>
                <w:sz w:val="20"/>
              </w:rPr>
            </w:pPr>
            <w:r w:rsidRPr="00B54510">
              <w:rPr>
                <w:rFonts w:ascii="Calibri" w:hAnsi="Calibri" w:cs="Arial"/>
                <w:sz w:val="20"/>
              </w:rPr>
              <w:t>4,5%</w:t>
            </w:r>
          </w:p>
        </w:tc>
      </w:tr>
      <w:tr w:rsidR="00B54510" w:rsidRPr="00B54510" w:rsidTr="00A64643">
        <w:tc>
          <w:tcPr>
            <w:tcW w:w="2350" w:type="dxa"/>
          </w:tcPr>
          <w:p w:rsidR="00026691" w:rsidRPr="00B54510" w:rsidRDefault="00026691" w:rsidP="00026691">
            <w:pPr>
              <w:rPr>
                <w:rFonts w:ascii="Calibri" w:hAnsi="Calibri" w:cs="Arial"/>
                <w:sz w:val="20"/>
              </w:rPr>
            </w:pPr>
            <w:r w:rsidRPr="00B54510">
              <w:rPr>
                <w:rFonts w:ascii="Calibri" w:hAnsi="Calibri" w:cs="Arial"/>
                <w:sz w:val="20"/>
              </w:rPr>
              <w:t>Lijfrente</w:t>
            </w:r>
            <w:r w:rsidR="00A64643" w:rsidRPr="00B54510">
              <w:rPr>
                <w:rFonts w:ascii="Calibri" w:hAnsi="Calibri" w:cs="Arial"/>
                <w:sz w:val="20"/>
              </w:rPr>
              <w:t>verzekering</w:t>
            </w:r>
          </w:p>
        </w:tc>
        <w:tc>
          <w:tcPr>
            <w:tcW w:w="1008" w:type="dxa"/>
          </w:tcPr>
          <w:p w:rsidR="00026691" w:rsidRPr="00B54510" w:rsidRDefault="00A64643" w:rsidP="00026691">
            <w:pPr>
              <w:rPr>
                <w:rFonts w:ascii="Calibri" w:hAnsi="Calibri" w:cs="Arial"/>
                <w:sz w:val="20"/>
              </w:rPr>
            </w:pPr>
            <w:r w:rsidRPr="00B54510">
              <w:rPr>
                <w:rFonts w:ascii="Calibri" w:hAnsi="Calibri" w:cs="Arial"/>
                <w:sz w:val="20"/>
              </w:rPr>
              <w:t>0%</w:t>
            </w:r>
          </w:p>
        </w:tc>
        <w:tc>
          <w:tcPr>
            <w:tcW w:w="1039" w:type="dxa"/>
          </w:tcPr>
          <w:p w:rsidR="00026691" w:rsidRPr="00B54510" w:rsidRDefault="00A64643" w:rsidP="00026691">
            <w:pPr>
              <w:rPr>
                <w:rFonts w:ascii="Calibri" w:hAnsi="Calibri" w:cs="Arial"/>
                <w:sz w:val="20"/>
              </w:rPr>
            </w:pPr>
            <w:r w:rsidRPr="00B54510">
              <w:rPr>
                <w:rFonts w:ascii="Calibri" w:hAnsi="Calibri" w:cs="Arial"/>
                <w:sz w:val="20"/>
              </w:rPr>
              <w:t>4,5%</w:t>
            </w:r>
          </w:p>
        </w:tc>
      </w:tr>
      <w:tr w:rsidR="00B54510" w:rsidRPr="00B54510" w:rsidTr="00A64643">
        <w:tc>
          <w:tcPr>
            <w:tcW w:w="2350" w:type="dxa"/>
          </w:tcPr>
          <w:p w:rsidR="00026691" w:rsidRPr="00B54510" w:rsidRDefault="00026691" w:rsidP="00026691">
            <w:pPr>
              <w:rPr>
                <w:rFonts w:ascii="Calibri" w:hAnsi="Calibri" w:cs="Arial"/>
                <w:sz w:val="20"/>
              </w:rPr>
            </w:pPr>
            <w:r w:rsidRPr="00B54510">
              <w:rPr>
                <w:rFonts w:ascii="Calibri" w:hAnsi="Calibri" w:cs="Arial"/>
                <w:sz w:val="20"/>
              </w:rPr>
              <w:t>Beleggingshypotheek</w:t>
            </w:r>
          </w:p>
        </w:tc>
        <w:tc>
          <w:tcPr>
            <w:tcW w:w="1008" w:type="dxa"/>
          </w:tcPr>
          <w:p w:rsidR="00026691" w:rsidRPr="00B54510" w:rsidRDefault="00A64643" w:rsidP="00026691">
            <w:pPr>
              <w:rPr>
                <w:rFonts w:ascii="Calibri" w:hAnsi="Calibri" w:cs="Arial"/>
                <w:sz w:val="20"/>
              </w:rPr>
            </w:pPr>
            <w:r w:rsidRPr="00B54510">
              <w:rPr>
                <w:rFonts w:ascii="Calibri" w:hAnsi="Calibri" w:cs="Arial"/>
                <w:sz w:val="20"/>
              </w:rPr>
              <w:t>1,5%</w:t>
            </w:r>
          </w:p>
        </w:tc>
        <w:tc>
          <w:tcPr>
            <w:tcW w:w="1039" w:type="dxa"/>
          </w:tcPr>
          <w:p w:rsidR="00026691" w:rsidRPr="00B54510" w:rsidRDefault="00A64643" w:rsidP="00026691">
            <w:pPr>
              <w:rPr>
                <w:rFonts w:ascii="Calibri" w:hAnsi="Calibri" w:cs="Arial"/>
                <w:sz w:val="20"/>
              </w:rPr>
            </w:pPr>
            <w:r w:rsidRPr="00B54510">
              <w:rPr>
                <w:rFonts w:ascii="Calibri" w:hAnsi="Calibri" w:cs="Arial"/>
                <w:sz w:val="20"/>
              </w:rPr>
              <w:t>2,9%</w:t>
            </w:r>
          </w:p>
        </w:tc>
      </w:tr>
      <w:tr w:rsidR="00B54510" w:rsidRPr="00B54510" w:rsidTr="00A64643">
        <w:tc>
          <w:tcPr>
            <w:tcW w:w="2350" w:type="dxa"/>
          </w:tcPr>
          <w:p w:rsidR="00026691" w:rsidRPr="00B54510" w:rsidRDefault="00026691" w:rsidP="00026691">
            <w:pPr>
              <w:rPr>
                <w:rFonts w:ascii="Calibri" w:hAnsi="Calibri" w:cs="Arial"/>
                <w:sz w:val="20"/>
              </w:rPr>
            </w:pPr>
            <w:r w:rsidRPr="00B54510">
              <w:rPr>
                <w:rFonts w:ascii="Calibri" w:hAnsi="Calibri" w:cs="Arial"/>
                <w:sz w:val="20"/>
              </w:rPr>
              <w:t>Spaarhypotheek</w:t>
            </w:r>
          </w:p>
        </w:tc>
        <w:tc>
          <w:tcPr>
            <w:tcW w:w="1008" w:type="dxa"/>
          </w:tcPr>
          <w:p w:rsidR="00026691" w:rsidRPr="00B54510" w:rsidRDefault="00A64643" w:rsidP="00026691">
            <w:pPr>
              <w:rPr>
                <w:rFonts w:ascii="Calibri" w:hAnsi="Calibri" w:cs="Arial"/>
                <w:sz w:val="20"/>
              </w:rPr>
            </w:pPr>
            <w:r w:rsidRPr="00B54510">
              <w:rPr>
                <w:rFonts w:ascii="Calibri" w:hAnsi="Calibri" w:cs="Arial"/>
                <w:sz w:val="20"/>
              </w:rPr>
              <w:t>1,5%</w:t>
            </w:r>
          </w:p>
        </w:tc>
        <w:tc>
          <w:tcPr>
            <w:tcW w:w="1039" w:type="dxa"/>
          </w:tcPr>
          <w:p w:rsidR="00026691" w:rsidRPr="00B54510" w:rsidRDefault="00A64643" w:rsidP="00026691">
            <w:pPr>
              <w:rPr>
                <w:rFonts w:ascii="Calibri" w:hAnsi="Calibri" w:cs="Arial"/>
                <w:sz w:val="20"/>
              </w:rPr>
            </w:pPr>
            <w:r w:rsidRPr="00B54510">
              <w:rPr>
                <w:rFonts w:ascii="Calibri" w:hAnsi="Calibri" w:cs="Arial"/>
                <w:sz w:val="20"/>
              </w:rPr>
              <w:t>2,9%</w:t>
            </w:r>
          </w:p>
        </w:tc>
      </w:tr>
      <w:tr w:rsidR="00B54510" w:rsidRPr="00B54510" w:rsidTr="00A64643">
        <w:tc>
          <w:tcPr>
            <w:tcW w:w="2350" w:type="dxa"/>
          </w:tcPr>
          <w:p w:rsidR="00026691" w:rsidRPr="00B54510" w:rsidRDefault="00026691" w:rsidP="00026691">
            <w:pPr>
              <w:rPr>
                <w:rFonts w:ascii="Calibri" w:hAnsi="Calibri" w:cs="Arial"/>
                <w:sz w:val="20"/>
              </w:rPr>
            </w:pPr>
            <w:r w:rsidRPr="00B54510">
              <w:rPr>
                <w:rFonts w:ascii="Calibri" w:hAnsi="Calibri" w:cs="Arial"/>
                <w:sz w:val="20"/>
              </w:rPr>
              <w:t>Bankspaar</w:t>
            </w:r>
            <w:r w:rsidR="00A64643" w:rsidRPr="00B54510">
              <w:rPr>
                <w:rFonts w:ascii="Calibri" w:hAnsi="Calibri" w:cs="Arial"/>
                <w:sz w:val="20"/>
              </w:rPr>
              <w:t>hypotheek</w:t>
            </w:r>
          </w:p>
        </w:tc>
        <w:tc>
          <w:tcPr>
            <w:tcW w:w="1008" w:type="dxa"/>
          </w:tcPr>
          <w:p w:rsidR="00026691" w:rsidRPr="00B54510" w:rsidRDefault="00A64643" w:rsidP="00026691">
            <w:pPr>
              <w:rPr>
                <w:rFonts w:ascii="Calibri" w:hAnsi="Calibri" w:cs="Arial"/>
                <w:sz w:val="20"/>
              </w:rPr>
            </w:pPr>
            <w:r w:rsidRPr="00B54510">
              <w:rPr>
                <w:rFonts w:ascii="Calibri" w:hAnsi="Calibri" w:cs="Arial"/>
                <w:sz w:val="20"/>
              </w:rPr>
              <w:t>1,5%</w:t>
            </w:r>
          </w:p>
        </w:tc>
        <w:tc>
          <w:tcPr>
            <w:tcW w:w="1039" w:type="dxa"/>
          </w:tcPr>
          <w:p w:rsidR="00026691" w:rsidRPr="00B54510" w:rsidRDefault="00A64643" w:rsidP="00026691">
            <w:pPr>
              <w:rPr>
                <w:rFonts w:ascii="Calibri" w:hAnsi="Calibri" w:cs="Arial"/>
                <w:sz w:val="20"/>
              </w:rPr>
            </w:pPr>
            <w:r w:rsidRPr="00B54510">
              <w:rPr>
                <w:rFonts w:ascii="Calibri" w:hAnsi="Calibri" w:cs="Arial"/>
                <w:sz w:val="20"/>
              </w:rPr>
              <w:t>2,9%</w:t>
            </w:r>
          </w:p>
        </w:tc>
      </w:tr>
      <w:tr w:rsidR="00026691" w:rsidRPr="00B54510" w:rsidTr="00A64643">
        <w:tc>
          <w:tcPr>
            <w:tcW w:w="2350" w:type="dxa"/>
          </w:tcPr>
          <w:p w:rsidR="00026691" w:rsidRPr="00B54510" w:rsidRDefault="00026691" w:rsidP="00A64643">
            <w:pPr>
              <w:rPr>
                <w:rFonts w:ascii="Calibri" w:hAnsi="Calibri" w:cs="Arial"/>
                <w:sz w:val="20"/>
              </w:rPr>
            </w:pPr>
            <w:r w:rsidRPr="00B54510">
              <w:rPr>
                <w:rFonts w:ascii="Calibri" w:hAnsi="Calibri" w:cs="Arial"/>
                <w:sz w:val="20"/>
              </w:rPr>
              <w:t>Bankbeleggings</w:t>
            </w:r>
            <w:r w:rsidR="00A64643" w:rsidRPr="00B54510">
              <w:rPr>
                <w:rFonts w:ascii="Calibri" w:hAnsi="Calibri" w:cs="Arial"/>
                <w:sz w:val="20"/>
              </w:rPr>
              <w:t>hypotheek</w:t>
            </w:r>
          </w:p>
        </w:tc>
        <w:tc>
          <w:tcPr>
            <w:tcW w:w="1008" w:type="dxa"/>
          </w:tcPr>
          <w:p w:rsidR="00026691" w:rsidRPr="00B54510" w:rsidRDefault="00A64643" w:rsidP="00026691">
            <w:pPr>
              <w:rPr>
                <w:rFonts w:ascii="Calibri" w:hAnsi="Calibri" w:cs="Arial"/>
                <w:sz w:val="20"/>
              </w:rPr>
            </w:pPr>
            <w:r w:rsidRPr="00B54510">
              <w:rPr>
                <w:rFonts w:ascii="Calibri" w:hAnsi="Calibri" w:cs="Arial"/>
                <w:sz w:val="20"/>
              </w:rPr>
              <w:t>1,5%</w:t>
            </w:r>
          </w:p>
        </w:tc>
        <w:tc>
          <w:tcPr>
            <w:tcW w:w="1039" w:type="dxa"/>
          </w:tcPr>
          <w:p w:rsidR="00026691" w:rsidRPr="00B54510" w:rsidRDefault="00A64643" w:rsidP="00026691">
            <w:pPr>
              <w:rPr>
                <w:rFonts w:ascii="Calibri" w:hAnsi="Calibri" w:cs="Arial"/>
                <w:sz w:val="20"/>
              </w:rPr>
            </w:pPr>
            <w:r w:rsidRPr="00B54510">
              <w:rPr>
                <w:rFonts w:ascii="Calibri" w:hAnsi="Calibri" w:cs="Arial"/>
                <w:sz w:val="20"/>
              </w:rPr>
              <w:t>2,9%</w:t>
            </w:r>
          </w:p>
        </w:tc>
      </w:tr>
    </w:tbl>
    <w:p w:rsidR="00026691" w:rsidRPr="00B54510" w:rsidRDefault="00026691" w:rsidP="00026691">
      <w:pPr>
        <w:rPr>
          <w:rFonts w:ascii="Calibri" w:hAnsi="Calibri" w:cs="Arial"/>
          <w:szCs w:val="22"/>
        </w:rPr>
      </w:pPr>
    </w:p>
    <w:p w:rsidR="00026691" w:rsidRPr="00B54510" w:rsidRDefault="00026691" w:rsidP="00026691">
      <w:pPr>
        <w:rPr>
          <w:rFonts w:ascii="Calibri" w:hAnsi="Calibri" w:cs="Arial"/>
          <w:szCs w:val="22"/>
        </w:rPr>
      </w:pPr>
      <w:r w:rsidRPr="00B54510">
        <w:rPr>
          <w:rFonts w:ascii="Calibri" w:hAnsi="Calibri" w:cs="Arial"/>
          <w:b/>
          <w:szCs w:val="22"/>
          <w:u w:val="single"/>
        </w:rPr>
        <w:t>Tabel 2</w:t>
      </w:r>
      <w:r w:rsidRPr="00B54510">
        <w:rPr>
          <w:rFonts w:ascii="Calibri" w:hAnsi="Calibri" w:cs="Arial"/>
          <w:szCs w:val="22"/>
          <w:u w:val="single"/>
        </w:rPr>
        <w:t>:</w:t>
      </w:r>
      <w:r w:rsidRPr="00B54510">
        <w:rPr>
          <w:rFonts w:ascii="Calibri" w:hAnsi="Calibri" w:cs="Arial"/>
          <w:szCs w:val="22"/>
        </w:rPr>
        <w:t xml:space="preserve"> vergoeding aan ons kantoor bij een koopsombetaling</w:t>
      </w:r>
    </w:p>
    <w:p w:rsidR="00026691" w:rsidRPr="00B54510" w:rsidRDefault="00026691" w:rsidP="00026691">
      <w:pPr>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7"/>
        <w:gridCol w:w="1096"/>
        <w:gridCol w:w="1124"/>
      </w:tblGrid>
      <w:tr w:rsidR="00B54510" w:rsidRPr="00B54510" w:rsidTr="00A64643">
        <w:tc>
          <w:tcPr>
            <w:tcW w:w="2177" w:type="dxa"/>
          </w:tcPr>
          <w:p w:rsidR="00026691" w:rsidRPr="00B54510" w:rsidRDefault="00026691" w:rsidP="00026691">
            <w:pPr>
              <w:rPr>
                <w:rFonts w:ascii="Calibri" w:hAnsi="Calibri" w:cs="Arial"/>
                <w:sz w:val="20"/>
              </w:rPr>
            </w:pPr>
            <w:r w:rsidRPr="00B54510">
              <w:rPr>
                <w:rFonts w:ascii="Calibri" w:hAnsi="Calibri" w:cs="Arial"/>
                <w:sz w:val="20"/>
              </w:rPr>
              <w:t>Product</w:t>
            </w:r>
          </w:p>
        </w:tc>
        <w:tc>
          <w:tcPr>
            <w:tcW w:w="2220" w:type="dxa"/>
            <w:gridSpan w:val="2"/>
          </w:tcPr>
          <w:p w:rsidR="00026691" w:rsidRPr="00B54510" w:rsidRDefault="00026691" w:rsidP="00026691">
            <w:pPr>
              <w:rPr>
                <w:rFonts w:ascii="Calibri" w:hAnsi="Calibri" w:cs="Arial"/>
                <w:sz w:val="20"/>
              </w:rPr>
            </w:pPr>
            <w:r w:rsidRPr="00B54510">
              <w:rPr>
                <w:rFonts w:ascii="Calibri" w:hAnsi="Calibri" w:cs="Arial"/>
                <w:sz w:val="20"/>
              </w:rPr>
              <w:t>Kosten van onze dienstverlening</w:t>
            </w:r>
          </w:p>
        </w:tc>
      </w:tr>
      <w:tr w:rsidR="00B54510" w:rsidRPr="00B54510" w:rsidTr="00A64643">
        <w:tc>
          <w:tcPr>
            <w:tcW w:w="2177" w:type="dxa"/>
          </w:tcPr>
          <w:p w:rsidR="00026691" w:rsidRPr="00B54510" w:rsidRDefault="00026691" w:rsidP="00026691">
            <w:pPr>
              <w:rPr>
                <w:rFonts w:ascii="Calibri" w:hAnsi="Calibri" w:cs="Arial"/>
                <w:sz w:val="20"/>
              </w:rPr>
            </w:pPr>
            <w:r w:rsidRPr="00B54510">
              <w:rPr>
                <w:rFonts w:ascii="Calibri" w:hAnsi="Calibri" w:cs="Arial"/>
                <w:sz w:val="20"/>
              </w:rPr>
              <w:t>Vermogensopbouw</w:t>
            </w:r>
          </w:p>
        </w:tc>
        <w:tc>
          <w:tcPr>
            <w:tcW w:w="1096" w:type="dxa"/>
          </w:tcPr>
          <w:p w:rsidR="00026691" w:rsidRPr="00B54510" w:rsidRDefault="00026691" w:rsidP="00026691">
            <w:pPr>
              <w:rPr>
                <w:rFonts w:ascii="Calibri" w:hAnsi="Calibri" w:cs="Arial"/>
                <w:sz w:val="20"/>
              </w:rPr>
            </w:pPr>
            <w:r w:rsidRPr="00B54510">
              <w:rPr>
                <w:rFonts w:ascii="Calibri" w:hAnsi="Calibri" w:cs="Arial"/>
                <w:sz w:val="20"/>
              </w:rPr>
              <w:t>minimum</w:t>
            </w:r>
          </w:p>
        </w:tc>
        <w:tc>
          <w:tcPr>
            <w:tcW w:w="1124" w:type="dxa"/>
          </w:tcPr>
          <w:p w:rsidR="00026691" w:rsidRPr="00B54510" w:rsidRDefault="00026691" w:rsidP="00026691">
            <w:pPr>
              <w:rPr>
                <w:rFonts w:ascii="Calibri" w:hAnsi="Calibri" w:cs="Arial"/>
                <w:sz w:val="20"/>
              </w:rPr>
            </w:pPr>
            <w:r w:rsidRPr="00B54510">
              <w:rPr>
                <w:rFonts w:ascii="Calibri" w:hAnsi="Calibri" w:cs="Arial"/>
                <w:sz w:val="20"/>
              </w:rPr>
              <w:t>maximum</w:t>
            </w:r>
          </w:p>
        </w:tc>
      </w:tr>
      <w:tr w:rsidR="00B54510" w:rsidRPr="00B54510" w:rsidTr="00A64643">
        <w:tc>
          <w:tcPr>
            <w:tcW w:w="2177" w:type="dxa"/>
          </w:tcPr>
          <w:p w:rsidR="00026691" w:rsidRPr="00B54510" w:rsidRDefault="00026691" w:rsidP="00026691">
            <w:pPr>
              <w:rPr>
                <w:rFonts w:ascii="Calibri" w:hAnsi="Calibri" w:cs="Arial"/>
                <w:sz w:val="20"/>
              </w:rPr>
            </w:pPr>
            <w:r w:rsidRPr="00B54510">
              <w:rPr>
                <w:rFonts w:ascii="Calibri" w:hAnsi="Calibri" w:cs="Arial"/>
                <w:sz w:val="20"/>
              </w:rPr>
              <w:t>Beleggingsverzekering</w:t>
            </w:r>
          </w:p>
        </w:tc>
        <w:tc>
          <w:tcPr>
            <w:tcW w:w="1096" w:type="dxa"/>
          </w:tcPr>
          <w:p w:rsidR="00026691" w:rsidRPr="00B54510" w:rsidRDefault="00A64643" w:rsidP="00026691">
            <w:pPr>
              <w:rPr>
                <w:rFonts w:ascii="Calibri" w:hAnsi="Calibri" w:cs="Arial"/>
                <w:sz w:val="20"/>
              </w:rPr>
            </w:pPr>
            <w:r w:rsidRPr="00B54510">
              <w:rPr>
                <w:rFonts w:ascii="Calibri" w:hAnsi="Calibri" w:cs="Arial"/>
                <w:sz w:val="20"/>
              </w:rPr>
              <w:t>0%</w:t>
            </w:r>
          </w:p>
        </w:tc>
        <w:tc>
          <w:tcPr>
            <w:tcW w:w="1124" w:type="dxa"/>
          </w:tcPr>
          <w:p w:rsidR="00026691" w:rsidRPr="00B54510" w:rsidRDefault="00A64643" w:rsidP="00026691">
            <w:pPr>
              <w:rPr>
                <w:rFonts w:ascii="Calibri" w:hAnsi="Calibri" w:cs="Arial"/>
                <w:sz w:val="20"/>
              </w:rPr>
            </w:pPr>
            <w:r w:rsidRPr="00B54510">
              <w:rPr>
                <w:rFonts w:ascii="Calibri" w:hAnsi="Calibri" w:cs="Arial"/>
                <w:sz w:val="20"/>
              </w:rPr>
              <w:t>8%</w:t>
            </w:r>
          </w:p>
        </w:tc>
      </w:tr>
      <w:tr w:rsidR="00B54510" w:rsidRPr="00B54510" w:rsidTr="00A64643">
        <w:tc>
          <w:tcPr>
            <w:tcW w:w="2177" w:type="dxa"/>
          </w:tcPr>
          <w:p w:rsidR="00026691" w:rsidRPr="00B54510" w:rsidRDefault="00026691" w:rsidP="00026691">
            <w:pPr>
              <w:rPr>
                <w:rFonts w:ascii="Calibri" w:hAnsi="Calibri" w:cs="Arial"/>
                <w:sz w:val="20"/>
              </w:rPr>
            </w:pPr>
            <w:r w:rsidRPr="00B54510">
              <w:rPr>
                <w:rFonts w:ascii="Calibri" w:hAnsi="Calibri" w:cs="Arial"/>
                <w:sz w:val="20"/>
              </w:rPr>
              <w:t>Levensverzekering</w:t>
            </w:r>
          </w:p>
        </w:tc>
        <w:tc>
          <w:tcPr>
            <w:tcW w:w="1096" w:type="dxa"/>
          </w:tcPr>
          <w:p w:rsidR="00026691" w:rsidRPr="00B54510" w:rsidRDefault="00A64643" w:rsidP="00026691">
            <w:pPr>
              <w:rPr>
                <w:rFonts w:ascii="Calibri" w:hAnsi="Calibri" w:cs="Arial"/>
                <w:sz w:val="20"/>
              </w:rPr>
            </w:pPr>
            <w:r w:rsidRPr="00B54510">
              <w:rPr>
                <w:rFonts w:ascii="Calibri" w:hAnsi="Calibri" w:cs="Arial"/>
                <w:sz w:val="20"/>
              </w:rPr>
              <w:t>0%</w:t>
            </w:r>
          </w:p>
        </w:tc>
        <w:tc>
          <w:tcPr>
            <w:tcW w:w="1124" w:type="dxa"/>
          </w:tcPr>
          <w:p w:rsidR="00026691" w:rsidRPr="00B54510" w:rsidRDefault="00A64643" w:rsidP="00026691">
            <w:pPr>
              <w:rPr>
                <w:rFonts w:ascii="Calibri" w:hAnsi="Calibri" w:cs="Arial"/>
                <w:sz w:val="20"/>
              </w:rPr>
            </w:pPr>
            <w:r w:rsidRPr="00B54510">
              <w:rPr>
                <w:rFonts w:ascii="Calibri" w:hAnsi="Calibri" w:cs="Arial"/>
                <w:sz w:val="20"/>
              </w:rPr>
              <w:t>8%</w:t>
            </w:r>
          </w:p>
        </w:tc>
      </w:tr>
      <w:tr w:rsidR="00B54510" w:rsidRPr="00B54510" w:rsidTr="00A64643">
        <w:tc>
          <w:tcPr>
            <w:tcW w:w="2177" w:type="dxa"/>
          </w:tcPr>
          <w:p w:rsidR="00026691" w:rsidRPr="00B54510" w:rsidRDefault="00026691" w:rsidP="00026691">
            <w:pPr>
              <w:rPr>
                <w:rFonts w:ascii="Calibri" w:hAnsi="Calibri" w:cs="Arial"/>
                <w:sz w:val="20"/>
              </w:rPr>
            </w:pPr>
            <w:r w:rsidRPr="00B54510">
              <w:rPr>
                <w:rFonts w:ascii="Calibri" w:hAnsi="Calibri" w:cs="Arial"/>
                <w:sz w:val="20"/>
              </w:rPr>
              <w:t>Lijfrente</w:t>
            </w:r>
          </w:p>
        </w:tc>
        <w:tc>
          <w:tcPr>
            <w:tcW w:w="1096" w:type="dxa"/>
          </w:tcPr>
          <w:p w:rsidR="00026691" w:rsidRPr="00B54510" w:rsidRDefault="00A64643" w:rsidP="00026691">
            <w:pPr>
              <w:rPr>
                <w:rFonts w:ascii="Calibri" w:hAnsi="Calibri" w:cs="Arial"/>
                <w:sz w:val="20"/>
              </w:rPr>
            </w:pPr>
            <w:r w:rsidRPr="00B54510">
              <w:rPr>
                <w:rFonts w:ascii="Calibri" w:hAnsi="Calibri" w:cs="Arial"/>
                <w:sz w:val="20"/>
              </w:rPr>
              <w:t>0%</w:t>
            </w:r>
          </w:p>
        </w:tc>
        <w:tc>
          <w:tcPr>
            <w:tcW w:w="1124" w:type="dxa"/>
          </w:tcPr>
          <w:p w:rsidR="00026691" w:rsidRPr="00B54510" w:rsidRDefault="00A64643" w:rsidP="00026691">
            <w:pPr>
              <w:rPr>
                <w:rFonts w:ascii="Calibri" w:hAnsi="Calibri" w:cs="Arial"/>
                <w:sz w:val="20"/>
              </w:rPr>
            </w:pPr>
            <w:r w:rsidRPr="00B54510">
              <w:rPr>
                <w:rFonts w:ascii="Calibri" w:hAnsi="Calibri" w:cs="Arial"/>
                <w:sz w:val="20"/>
              </w:rPr>
              <w:t>8%</w:t>
            </w:r>
          </w:p>
        </w:tc>
      </w:tr>
      <w:tr w:rsidR="00B54510" w:rsidRPr="00B54510" w:rsidTr="00A64643">
        <w:tc>
          <w:tcPr>
            <w:tcW w:w="2177" w:type="dxa"/>
          </w:tcPr>
          <w:p w:rsidR="00026691" w:rsidRPr="00B54510" w:rsidRDefault="00026691" w:rsidP="00026691">
            <w:pPr>
              <w:rPr>
                <w:rFonts w:ascii="Calibri" w:hAnsi="Calibri" w:cs="Arial"/>
                <w:sz w:val="20"/>
              </w:rPr>
            </w:pPr>
            <w:r w:rsidRPr="00B54510">
              <w:rPr>
                <w:rFonts w:ascii="Calibri" w:hAnsi="Calibri" w:cs="Arial"/>
                <w:sz w:val="20"/>
              </w:rPr>
              <w:t>Bankspaarproduct</w:t>
            </w:r>
          </w:p>
        </w:tc>
        <w:tc>
          <w:tcPr>
            <w:tcW w:w="1096" w:type="dxa"/>
          </w:tcPr>
          <w:p w:rsidR="00026691" w:rsidRPr="00B54510" w:rsidRDefault="00A64643" w:rsidP="00026691">
            <w:pPr>
              <w:rPr>
                <w:rFonts w:ascii="Calibri" w:hAnsi="Calibri" w:cs="Arial"/>
                <w:sz w:val="20"/>
              </w:rPr>
            </w:pPr>
            <w:r w:rsidRPr="00B54510">
              <w:rPr>
                <w:rFonts w:ascii="Calibri" w:hAnsi="Calibri" w:cs="Arial"/>
                <w:sz w:val="20"/>
              </w:rPr>
              <w:t>0%</w:t>
            </w:r>
          </w:p>
        </w:tc>
        <w:tc>
          <w:tcPr>
            <w:tcW w:w="1124" w:type="dxa"/>
          </w:tcPr>
          <w:p w:rsidR="00026691" w:rsidRPr="00B54510" w:rsidRDefault="00A64643" w:rsidP="00026691">
            <w:pPr>
              <w:rPr>
                <w:rFonts w:ascii="Calibri" w:hAnsi="Calibri" w:cs="Arial"/>
                <w:sz w:val="20"/>
              </w:rPr>
            </w:pPr>
            <w:r w:rsidRPr="00B54510">
              <w:rPr>
                <w:rFonts w:ascii="Calibri" w:hAnsi="Calibri" w:cs="Arial"/>
                <w:sz w:val="20"/>
              </w:rPr>
              <w:t>8%</w:t>
            </w:r>
          </w:p>
        </w:tc>
      </w:tr>
      <w:tr w:rsidR="00026691" w:rsidRPr="00B54510" w:rsidTr="00A64643">
        <w:tc>
          <w:tcPr>
            <w:tcW w:w="2177" w:type="dxa"/>
          </w:tcPr>
          <w:p w:rsidR="00026691" w:rsidRPr="00B54510" w:rsidRDefault="00026691" w:rsidP="00026691">
            <w:pPr>
              <w:rPr>
                <w:rFonts w:ascii="Calibri" w:hAnsi="Calibri" w:cs="Arial"/>
                <w:sz w:val="20"/>
              </w:rPr>
            </w:pPr>
            <w:r w:rsidRPr="00B54510">
              <w:rPr>
                <w:rFonts w:ascii="Calibri" w:hAnsi="Calibri" w:cs="Arial"/>
                <w:sz w:val="20"/>
              </w:rPr>
              <w:t>Bankbeleggingsproduct</w:t>
            </w:r>
          </w:p>
        </w:tc>
        <w:tc>
          <w:tcPr>
            <w:tcW w:w="1096" w:type="dxa"/>
          </w:tcPr>
          <w:p w:rsidR="00026691" w:rsidRPr="00B54510" w:rsidRDefault="00A64643" w:rsidP="00026691">
            <w:pPr>
              <w:rPr>
                <w:rFonts w:ascii="Calibri" w:hAnsi="Calibri" w:cs="Arial"/>
                <w:sz w:val="20"/>
              </w:rPr>
            </w:pPr>
            <w:r w:rsidRPr="00B54510">
              <w:rPr>
                <w:rFonts w:ascii="Calibri" w:hAnsi="Calibri" w:cs="Arial"/>
                <w:sz w:val="20"/>
              </w:rPr>
              <w:t>0%</w:t>
            </w:r>
          </w:p>
        </w:tc>
        <w:tc>
          <w:tcPr>
            <w:tcW w:w="1124" w:type="dxa"/>
          </w:tcPr>
          <w:p w:rsidR="00026691" w:rsidRPr="00B54510" w:rsidRDefault="00A64643" w:rsidP="00026691">
            <w:pPr>
              <w:rPr>
                <w:rFonts w:ascii="Calibri" w:hAnsi="Calibri" w:cs="Arial"/>
                <w:sz w:val="20"/>
              </w:rPr>
            </w:pPr>
            <w:r w:rsidRPr="00B54510">
              <w:rPr>
                <w:rFonts w:ascii="Calibri" w:hAnsi="Calibri" w:cs="Arial"/>
                <w:sz w:val="20"/>
              </w:rPr>
              <w:t>8%</w:t>
            </w:r>
          </w:p>
        </w:tc>
      </w:tr>
    </w:tbl>
    <w:p w:rsidR="00026691" w:rsidRPr="00B54510" w:rsidRDefault="00026691" w:rsidP="00026691">
      <w:pPr>
        <w:rPr>
          <w:rFonts w:ascii="Calibri" w:hAnsi="Calibri" w:cs="Arial"/>
          <w:szCs w:val="22"/>
        </w:rPr>
      </w:pPr>
    </w:p>
    <w:p w:rsidR="00026691" w:rsidRPr="00B54510" w:rsidRDefault="00026691" w:rsidP="00026691">
      <w:pPr>
        <w:rPr>
          <w:rFonts w:ascii="Calibri" w:hAnsi="Calibri" w:cs="Arial"/>
          <w:szCs w:val="22"/>
        </w:rPr>
      </w:pPr>
      <w:r w:rsidRPr="00B54510">
        <w:rPr>
          <w:rFonts w:ascii="Calibri" w:hAnsi="Calibri" w:cs="Arial"/>
          <w:b/>
          <w:szCs w:val="22"/>
          <w:u w:val="single"/>
        </w:rPr>
        <w:t>Tabel 3</w:t>
      </w:r>
      <w:r w:rsidRPr="00B54510">
        <w:rPr>
          <w:rFonts w:ascii="Calibri" w:hAnsi="Calibri" w:cs="Arial"/>
          <w:szCs w:val="22"/>
          <w:u w:val="single"/>
        </w:rPr>
        <w:t>:</w:t>
      </w:r>
      <w:r w:rsidRPr="00B54510">
        <w:rPr>
          <w:rFonts w:ascii="Calibri" w:hAnsi="Calibri" w:cs="Arial"/>
          <w:szCs w:val="22"/>
        </w:rPr>
        <w:t xml:space="preserve"> vergoeding aan ons kantoor bij een hypothecair krediet</w:t>
      </w:r>
    </w:p>
    <w:p w:rsidR="00026691" w:rsidRPr="00B54510" w:rsidRDefault="00026691" w:rsidP="00026691">
      <w:pPr>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9"/>
        <w:gridCol w:w="1293"/>
        <w:gridCol w:w="1315"/>
      </w:tblGrid>
      <w:tr w:rsidR="00B54510" w:rsidRPr="00B54510" w:rsidTr="00A64643">
        <w:tc>
          <w:tcPr>
            <w:tcW w:w="1789" w:type="dxa"/>
          </w:tcPr>
          <w:p w:rsidR="00026691" w:rsidRPr="00B54510" w:rsidRDefault="00026691" w:rsidP="00026691">
            <w:pPr>
              <w:rPr>
                <w:rFonts w:ascii="Calibri" w:hAnsi="Calibri" w:cs="Arial"/>
                <w:sz w:val="20"/>
              </w:rPr>
            </w:pPr>
            <w:r w:rsidRPr="00B54510">
              <w:rPr>
                <w:rFonts w:ascii="Calibri" w:hAnsi="Calibri" w:cs="Arial"/>
                <w:sz w:val="20"/>
              </w:rPr>
              <w:t>Product</w:t>
            </w:r>
          </w:p>
        </w:tc>
        <w:tc>
          <w:tcPr>
            <w:tcW w:w="2608" w:type="dxa"/>
            <w:gridSpan w:val="2"/>
          </w:tcPr>
          <w:p w:rsidR="00026691" w:rsidRPr="00B54510" w:rsidRDefault="00026691" w:rsidP="00026691">
            <w:pPr>
              <w:rPr>
                <w:rFonts w:ascii="Calibri" w:hAnsi="Calibri" w:cs="Arial"/>
                <w:sz w:val="20"/>
              </w:rPr>
            </w:pPr>
            <w:r w:rsidRPr="00B54510">
              <w:rPr>
                <w:rFonts w:ascii="Calibri" w:hAnsi="Calibri" w:cs="Arial"/>
                <w:sz w:val="20"/>
              </w:rPr>
              <w:t>Kosten van onze dienstverlening</w:t>
            </w:r>
          </w:p>
        </w:tc>
      </w:tr>
      <w:tr w:rsidR="00B54510" w:rsidRPr="00B54510" w:rsidTr="00A64643">
        <w:tc>
          <w:tcPr>
            <w:tcW w:w="1789" w:type="dxa"/>
          </w:tcPr>
          <w:p w:rsidR="00026691" w:rsidRPr="00B54510" w:rsidRDefault="00026691" w:rsidP="00026691">
            <w:pPr>
              <w:rPr>
                <w:rFonts w:ascii="Calibri" w:hAnsi="Calibri" w:cs="Arial"/>
                <w:sz w:val="20"/>
              </w:rPr>
            </w:pPr>
            <w:r w:rsidRPr="00B54510">
              <w:rPr>
                <w:rFonts w:ascii="Calibri" w:hAnsi="Calibri" w:cs="Arial"/>
                <w:sz w:val="20"/>
              </w:rPr>
              <w:t>Hypothecair krediet</w:t>
            </w:r>
          </w:p>
        </w:tc>
        <w:tc>
          <w:tcPr>
            <w:tcW w:w="1293" w:type="dxa"/>
          </w:tcPr>
          <w:p w:rsidR="00026691" w:rsidRPr="00B54510" w:rsidRDefault="00026691" w:rsidP="00026691">
            <w:pPr>
              <w:rPr>
                <w:rFonts w:ascii="Calibri" w:hAnsi="Calibri" w:cs="Arial"/>
                <w:sz w:val="20"/>
              </w:rPr>
            </w:pPr>
            <w:r w:rsidRPr="00B54510">
              <w:rPr>
                <w:rFonts w:ascii="Calibri" w:hAnsi="Calibri" w:cs="Arial"/>
                <w:sz w:val="20"/>
              </w:rPr>
              <w:t>minimum</w:t>
            </w:r>
          </w:p>
        </w:tc>
        <w:tc>
          <w:tcPr>
            <w:tcW w:w="1315" w:type="dxa"/>
          </w:tcPr>
          <w:p w:rsidR="00026691" w:rsidRPr="00B54510" w:rsidRDefault="00026691" w:rsidP="00026691">
            <w:pPr>
              <w:rPr>
                <w:rFonts w:ascii="Calibri" w:hAnsi="Calibri" w:cs="Arial"/>
                <w:sz w:val="20"/>
              </w:rPr>
            </w:pPr>
            <w:r w:rsidRPr="00B54510">
              <w:rPr>
                <w:rFonts w:ascii="Calibri" w:hAnsi="Calibri" w:cs="Arial"/>
                <w:sz w:val="20"/>
              </w:rPr>
              <w:t>maximum</w:t>
            </w:r>
          </w:p>
        </w:tc>
      </w:tr>
      <w:tr w:rsidR="00B54510" w:rsidRPr="00B54510" w:rsidTr="00A64643">
        <w:tc>
          <w:tcPr>
            <w:tcW w:w="1789" w:type="dxa"/>
          </w:tcPr>
          <w:p w:rsidR="00026691" w:rsidRPr="00B54510" w:rsidRDefault="00026691" w:rsidP="00026691">
            <w:pPr>
              <w:rPr>
                <w:rFonts w:ascii="Calibri" w:hAnsi="Calibri" w:cs="Arial"/>
                <w:sz w:val="20"/>
              </w:rPr>
            </w:pPr>
            <w:r w:rsidRPr="00B54510">
              <w:rPr>
                <w:rFonts w:ascii="Calibri" w:hAnsi="Calibri" w:cs="Arial"/>
                <w:sz w:val="20"/>
              </w:rPr>
              <w:t>Aflossingsvrij</w:t>
            </w:r>
          </w:p>
        </w:tc>
        <w:tc>
          <w:tcPr>
            <w:tcW w:w="1293" w:type="dxa"/>
          </w:tcPr>
          <w:p w:rsidR="00026691" w:rsidRPr="00B54510" w:rsidRDefault="00A64643" w:rsidP="00026691">
            <w:pPr>
              <w:rPr>
                <w:rFonts w:ascii="Calibri" w:hAnsi="Calibri" w:cs="Arial"/>
                <w:sz w:val="20"/>
              </w:rPr>
            </w:pPr>
            <w:r w:rsidRPr="00B54510">
              <w:rPr>
                <w:rFonts w:ascii="Calibri" w:hAnsi="Calibri" w:cs="Arial"/>
                <w:sz w:val="20"/>
              </w:rPr>
              <w:t>0,5%</w:t>
            </w:r>
          </w:p>
        </w:tc>
        <w:tc>
          <w:tcPr>
            <w:tcW w:w="1315" w:type="dxa"/>
          </w:tcPr>
          <w:p w:rsidR="00026691" w:rsidRPr="00B54510" w:rsidRDefault="00A64643" w:rsidP="00026691">
            <w:pPr>
              <w:rPr>
                <w:rFonts w:ascii="Calibri" w:hAnsi="Calibri" w:cs="Arial"/>
                <w:sz w:val="20"/>
              </w:rPr>
            </w:pPr>
            <w:r w:rsidRPr="00B54510">
              <w:rPr>
                <w:rFonts w:ascii="Calibri" w:hAnsi="Calibri" w:cs="Arial"/>
                <w:sz w:val="20"/>
              </w:rPr>
              <w:t>1,5%</w:t>
            </w:r>
          </w:p>
        </w:tc>
      </w:tr>
      <w:tr w:rsidR="00B54510" w:rsidRPr="00B54510" w:rsidTr="00A64643">
        <w:tc>
          <w:tcPr>
            <w:tcW w:w="1789" w:type="dxa"/>
          </w:tcPr>
          <w:p w:rsidR="00026691" w:rsidRPr="00B54510" w:rsidRDefault="00026691" w:rsidP="00026691">
            <w:pPr>
              <w:rPr>
                <w:rFonts w:ascii="Calibri" w:hAnsi="Calibri" w:cs="Arial"/>
                <w:sz w:val="20"/>
              </w:rPr>
            </w:pPr>
            <w:r w:rsidRPr="00B54510">
              <w:rPr>
                <w:rFonts w:ascii="Calibri" w:hAnsi="Calibri" w:cs="Arial"/>
                <w:sz w:val="20"/>
              </w:rPr>
              <w:t>Annu</w:t>
            </w:r>
            <w:r w:rsidR="00F06F77" w:rsidRPr="00B54510">
              <w:rPr>
                <w:rFonts w:ascii="Calibri" w:hAnsi="Calibri" w:cs="Arial"/>
                <w:sz w:val="20"/>
              </w:rPr>
              <w:t>ï</w:t>
            </w:r>
            <w:r w:rsidRPr="00B54510">
              <w:rPr>
                <w:rFonts w:ascii="Calibri" w:hAnsi="Calibri" w:cs="Arial"/>
                <w:sz w:val="20"/>
              </w:rPr>
              <w:t>tair</w:t>
            </w:r>
          </w:p>
        </w:tc>
        <w:tc>
          <w:tcPr>
            <w:tcW w:w="1293" w:type="dxa"/>
          </w:tcPr>
          <w:p w:rsidR="00026691" w:rsidRPr="00B54510" w:rsidRDefault="00A64643" w:rsidP="00026691">
            <w:pPr>
              <w:rPr>
                <w:rFonts w:ascii="Calibri" w:hAnsi="Calibri" w:cs="Arial"/>
                <w:sz w:val="20"/>
              </w:rPr>
            </w:pPr>
            <w:r w:rsidRPr="00B54510">
              <w:rPr>
                <w:rFonts w:ascii="Calibri" w:hAnsi="Calibri" w:cs="Arial"/>
                <w:sz w:val="20"/>
              </w:rPr>
              <w:t>0,5%</w:t>
            </w:r>
          </w:p>
        </w:tc>
        <w:tc>
          <w:tcPr>
            <w:tcW w:w="1315" w:type="dxa"/>
          </w:tcPr>
          <w:p w:rsidR="00026691" w:rsidRPr="00B54510" w:rsidRDefault="00A64643" w:rsidP="00026691">
            <w:pPr>
              <w:rPr>
                <w:rFonts w:ascii="Calibri" w:hAnsi="Calibri" w:cs="Arial"/>
                <w:sz w:val="20"/>
              </w:rPr>
            </w:pPr>
            <w:r w:rsidRPr="00B54510">
              <w:rPr>
                <w:rFonts w:ascii="Calibri" w:hAnsi="Calibri" w:cs="Arial"/>
                <w:sz w:val="20"/>
              </w:rPr>
              <w:t>1,5%</w:t>
            </w:r>
          </w:p>
        </w:tc>
      </w:tr>
      <w:tr w:rsidR="00B54510" w:rsidRPr="00B54510" w:rsidTr="00A64643">
        <w:tc>
          <w:tcPr>
            <w:tcW w:w="1789" w:type="dxa"/>
          </w:tcPr>
          <w:p w:rsidR="00026691" w:rsidRPr="00B54510" w:rsidRDefault="00026691" w:rsidP="00026691">
            <w:pPr>
              <w:rPr>
                <w:rFonts w:ascii="Calibri" w:hAnsi="Calibri" w:cs="Arial"/>
                <w:sz w:val="20"/>
              </w:rPr>
            </w:pPr>
            <w:r w:rsidRPr="00B54510">
              <w:rPr>
                <w:rFonts w:ascii="Calibri" w:hAnsi="Calibri" w:cs="Arial"/>
                <w:sz w:val="20"/>
              </w:rPr>
              <w:t>Lineair</w:t>
            </w:r>
          </w:p>
        </w:tc>
        <w:tc>
          <w:tcPr>
            <w:tcW w:w="1293" w:type="dxa"/>
          </w:tcPr>
          <w:p w:rsidR="00026691" w:rsidRPr="00B54510" w:rsidRDefault="00A64643" w:rsidP="00026691">
            <w:pPr>
              <w:rPr>
                <w:rFonts w:ascii="Calibri" w:hAnsi="Calibri" w:cs="Arial"/>
                <w:sz w:val="20"/>
              </w:rPr>
            </w:pPr>
            <w:r w:rsidRPr="00B54510">
              <w:rPr>
                <w:rFonts w:ascii="Calibri" w:hAnsi="Calibri" w:cs="Arial"/>
                <w:sz w:val="20"/>
              </w:rPr>
              <w:t>0,5%</w:t>
            </w:r>
          </w:p>
        </w:tc>
        <w:tc>
          <w:tcPr>
            <w:tcW w:w="1315" w:type="dxa"/>
          </w:tcPr>
          <w:p w:rsidR="00026691" w:rsidRPr="00B54510" w:rsidRDefault="00A64643" w:rsidP="00026691">
            <w:pPr>
              <w:rPr>
                <w:rFonts w:ascii="Calibri" w:hAnsi="Calibri" w:cs="Arial"/>
                <w:sz w:val="20"/>
              </w:rPr>
            </w:pPr>
            <w:r w:rsidRPr="00B54510">
              <w:rPr>
                <w:rFonts w:ascii="Calibri" w:hAnsi="Calibri" w:cs="Arial"/>
                <w:sz w:val="20"/>
              </w:rPr>
              <w:t>1,5%</w:t>
            </w:r>
          </w:p>
        </w:tc>
      </w:tr>
    </w:tbl>
    <w:p w:rsidR="00026691" w:rsidRPr="005D7ABC" w:rsidRDefault="00026691" w:rsidP="00026691">
      <w:pPr>
        <w:rPr>
          <w:rFonts w:ascii="Calibri" w:hAnsi="Calibri" w:cs="Arial"/>
          <w:szCs w:val="22"/>
        </w:rPr>
      </w:pPr>
    </w:p>
    <w:p w:rsidR="009E13B2" w:rsidRPr="005D7ABC" w:rsidRDefault="001356B8" w:rsidP="009E13B2">
      <w:pPr>
        <w:rPr>
          <w:rFonts w:ascii="Calibri" w:hAnsi="Calibri" w:cs="Arial"/>
          <w:szCs w:val="22"/>
        </w:rPr>
      </w:pPr>
      <w:r>
        <w:rPr>
          <w:rFonts w:ascii="Calibri" w:hAnsi="Calibri" w:cs="Arial"/>
          <w:szCs w:val="22"/>
        </w:rPr>
        <w:br/>
      </w:r>
      <w:r>
        <w:rPr>
          <w:rFonts w:ascii="Calibri" w:hAnsi="Calibri" w:cs="Arial"/>
          <w:szCs w:val="22"/>
        </w:rPr>
        <w:br/>
      </w:r>
      <w:r w:rsidR="009E13B2" w:rsidRPr="005D7ABC">
        <w:rPr>
          <w:rFonts w:ascii="Calibri" w:hAnsi="Calibri" w:cs="Arial"/>
          <w:szCs w:val="22"/>
        </w:rPr>
        <w:br w:type="column"/>
      </w:r>
      <w:r w:rsidR="009E13B2" w:rsidRPr="005D7ABC">
        <w:rPr>
          <w:rFonts w:ascii="Calibri" w:hAnsi="Calibri" w:cs="Arial"/>
          <w:b/>
          <w:szCs w:val="22"/>
          <w:u w:val="single"/>
        </w:rPr>
        <w:lastRenderedPageBreak/>
        <w:t>Tabel 4:</w:t>
      </w:r>
      <w:r w:rsidR="009E13B2" w:rsidRPr="005D7ABC">
        <w:rPr>
          <w:rFonts w:ascii="Calibri" w:hAnsi="Calibri" w:cs="Arial"/>
          <w:szCs w:val="22"/>
        </w:rPr>
        <w:t xml:space="preserve"> inschatting aantal uren dienstverlening naar productsoort</w:t>
      </w:r>
    </w:p>
    <w:p w:rsidR="009E13B2" w:rsidRPr="005D7ABC" w:rsidRDefault="009E13B2" w:rsidP="009E13B2">
      <w:pPr>
        <w:rPr>
          <w:rFonts w:ascii="Calibri" w:hAnsi="Calibri" w:cs="Arial"/>
          <w:szCs w:val="22"/>
        </w:rPr>
      </w:pPr>
    </w:p>
    <w:tbl>
      <w:tblPr>
        <w:tblW w:w="4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6"/>
        <w:gridCol w:w="1109"/>
        <w:gridCol w:w="1170"/>
      </w:tblGrid>
      <w:tr w:rsidR="009E13B2" w:rsidRPr="00A751F9" w:rsidTr="00A751F9">
        <w:tc>
          <w:tcPr>
            <w:tcW w:w="2516" w:type="dxa"/>
          </w:tcPr>
          <w:p w:rsidR="009E13B2" w:rsidRPr="00A751F9" w:rsidRDefault="009E13B2" w:rsidP="009E13B2">
            <w:pPr>
              <w:rPr>
                <w:rFonts w:ascii="Calibri" w:hAnsi="Calibri" w:cs="Arial"/>
                <w:sz w:val="20"/>
              </w:rPr>
            </w:pPr>
            <w:r w:rsidRPr="00A751F9">
              <w:rPr>
                <w:rFonts w:ascii="Calibri" w:hAnsi="Calibri" w:cs="Arial"/>
                <w:sz w:val="20"/>
              </w:rPr>
              <w:t>Product</w:t>
            </w:r>
          </w:p>
        </w:tc>
        <w:tc>
          <w:tcPr>
            <w:tcW w:w="2279" w:type="dxa"/>
            <w:gridSpan w:val="2"/>
          </w:tcPr>
          <w:p w:rsidR="009E13B2" w:rsidRPr="00A751F9" w:rsidRDefault="009E13B2" w:rsidP="009E13B2">
            <w:pPr>
              <w:rPr>
                <w:rFonts w:ascii="Calibri" w:hAnsi="Calibri" w:cs="Arial"/>
                <w:sz w:val="20"/>
              </w:rPr>
            </w:pPr>
            <w:r w:rsidRPr="00A751F9">
              <w:rPr>
                <w:rFonts w:ascii="Calibri" w:hAnsi="Calibri" w:cs="Arial"/>
                <w:sz w:val="20"/>
              </w:rPr>
              <w:t>Aantal uren dienstverlening</w:t>
            </w:r>
          </w:p>
        </w:tc>
      </w:tr>
      <w:tr w:rsidR="009E13B2" w:rsidRPr="00A751F9" w:rsidTr="00A751F9">
        <w:tc>
          <w:tcPr>
            <w:tcW w:w="2516" w:type="dxa"/>
          </w:tcPr>
          <w:p w:rsidR="009E13B2" w:rsidRPr="00B54510" w:rsidRDefault="009E13B2" w:rsidP="009E13B2">
            <w:pPr>
              <w:rPr>
                <w:rFonts w:ascii="Calibri" w:hAnsi="Calibri" w:cs="Arial"/>
                <w:sz w:val="20"/>
              </w:rPr>
            </w:pPr>
            <w:r w:rsidRPr="00B54510">
              <w:rPr>
                <w:rFonts w:ascii="Calibri" w:hAnsi="Calibri" w:cs="Arial"/>
                <w:sz w:val="20"/>
              </w:rPr>
              <w:t>Vermogensopbouw</w:t>
            </w:r>
          </w:p>
        </w:tc>
        <w:tc>
          <w:tcPr>
            <w:tcW w:w="1109" w:type="dxa"/>
          </w:tcPr>
          <w:p w:rsidR="009E13B2" w:rsidRPr="00B54510" w:rsidRDefault="009E13B2" w:rsidP="009E13B2">
            <w:pPr>
              <w:rPr>
                <w:rFonts w:ascii="Calibri" w:hAnsi="Calibri" w:cs="Arial"/>
                <w:sz w:val="20"/>
              </w:rPr>
            </w:pPr>
            <w:r w:rsidRPr="00B54510">
              <w:rPr>
                <w:rFonts w:ascii="Calibri" w:hAnsi="Calibri" w:cs="Arial"/>
                <w:sz w:val="20"/>
              </w:rPr>
              <w:t>minimum</w:t>
            </w:r>
          </w:p>
        </w:tc>
        <w:tc>
          <w:tcPr>
            <w:tcW w:w="1170" w:type="dxa"/>
          </w:tcPr>
          <w:p w:rsidR="009E13B2" w:rsidRPr="00B54510" w:rsidRDefault="009E13B2" w:rsidP="009E13B2">
            <w:pPr>
              <w:rPr>
                <w:rFonts w:ascii="Calibri" w:hAnsi="Calibri" w:cs="Arial"/>
                <w:sz w:val="20"/>
              </w:rPr>
            </w:pPr>
            <w:r w:rsidRPr="00B54510">
              <w:rPr>
                <w:rFonts w:ascii="Calibri" w:hAnsi="Calibri" w:cs="Arial"/>
                <w:sz w:val="20"/>
              </w:rPr>
              <w:t>maximum</w:t>
            </w:r>
          </w:p>
        </w:tc>
      </w:tr>
      <w:tr w:rsidR="009E13B2" w:rsidRPr="00A751F9" w:rsidTr="00A751F9">
        <w:tc>
          <w:tcPr>
            <w:tcW w:w="2516" w:type="dxa"/>
          </w:tcPr>
          <w:p w:rsidR="009E13B2" w:rsidRPr="00B54510" w:rsidRDefault="009E13B2" w:rsidP="009E13B2">
            <w:pPr>
              <w:rPr>
                <w:rFonts w:ascii="Calibri" w:hAnsi="Calibri" w:cs="Arial"/>
                <w:sz w:val="20"/>
              </w:rPr>
            </w:pPr>
            <w:r w:rsidRPr="00B54510">
              <w:rPr>
                <w:rFonts w:ascii="Calibri" w:hAnsi="Calibri" w:cs="Arial"/>
                <w:sz w:val="20"/>
              </w:rPr>
              <w:t>Beleggingsverzekering</w:t>
            </w:r>
          </w:p>
        </w:tc>
        <w:tc>
          <w:tcPr>
            <w:tcW w:w="1109" w:type="dxa"/>
          </w:tcPr>
          <w:p w:rsidR="009E13B2" w:rsidRPr="00B54510" w:rsidRDefault="008B7038" w:rsidP="009E13B2">
            <w:pPr>
              <w:rPr>
                <w:rFonts w:ascii="Calibri" w:hAnsi="Calibri" w:cs="Arial"/>
                <w:sz w:val="20"/>
              </w:rPr>
            </w:pPr>
            <w:r w:rsidRPr="00B54510">
              <w:rPr>
                <w:rFonts w:ascii="Calibri" w:hAnsi="Calibri" w:cs="Arial"/>
                <w:sz w:val="20"/>
              </w:rPr>
              <w:t>5</w:t>
            </w:r>
          </w:p>
        </w:tc>
        <w:tc>
          <w:tcPr>
            <w:tcW w:w="1170" w:type="dxa"/>
          </w:tcPr>
          <w:p w:rsidR="009E13B2" w:rsidRPr="00B54510" w:rsidRDefault="008B7038" w:rsidP="009E13B2">
            <w:pPr>
              <w:rPr>
                <w:rFonts w:ascii="Calibri" w:hAnsi="Calibri" w:cs="Arial"/>
                <w:sz w:val="20"/>
              </w:rPr>
            </w:pPr>
            <w:r w:rsidRPr="00B54510">
              <w:rPr>
                <w:rFonts w:ascii="Calibri" w:hAnsi="Calibri" w:cs="Arial"/>
                <w:sz w:val="20"/>
              </w:rPr>
              <w:t>10</w:t>
            </w:r>
          </w:p>
        </w:tc>
      </w:tr>
      <w:tr w:rsidR="009E13B2" w:rsidRPr="00A751F9" w:rsidTr="00A751F9">
        <w:tc>
          <w:tcPr>
            <w:tcW w:w="2516" w:type="dxa"/>
          </w:tcPr>
          <w:p w:rsidR="009E13B2" w:rsidRPr="00B54510" w:rsidRDefault="009E13B2" w:rsidP="009E13B2">
            <w:pPr>
              <w:rPr>
                <w:rFonts w:ascii="Calibri" w:hAnsi="Calibri" w:cs="Arial"/>
                <w:sz w:val="20"/>
              </w:rPr>
            </w:pPr>
            <w:r w:rsidRPr="00B54510">
              <w:rPr>
                <w:rFonts w:ascii="Calibri" w:hAnsi="Calibri" w:cs="Arial"/>
                <w:sz w:val="20"/>
              </w:rPr>
              <w:t>Levensverzekering</w:t>
            </w:r>
          </w:p>
        </w:tc>
        <w:tc>
          <w:tcPr>
            <w:tcW w:w="1109" w:type="dxa"/>
          </w:tcPr>
          <w:p w:rsidR="009E13B2" w:rsidRPr="00B54510" w:rsidRDefault="008B7038" w:rsidP="009E13B2">
            <w:pPr>
              <w:rPr>
                <w:rFonts w:ascii="Calibri" w:hAnsi="Calibri" w:cs="Arial"/>
                <w:sz w:val="20"/>
              </w:rPr>
            </w:pPr>
            <w:r w:rsidRPr="00B54510">
              <w:rPr>
                <w:rFonts w:ascii="Calibri" w:hAnsi="Calibri" w:cs="Arial"/>
                <w:sz w:val="20"/>
              </w:rPr>
              <w:t>5</w:t>
            </w:r>
          </w:p>
        </w:tc>
        <w:tc>
          <w:tcPr>
            <w:tcW w:w="1170" w:type="dxa"/>
          </w:tcPr>
          <w:p w:rsidR="009E13B2" w:rsidRPr="00B54510" w:rsidRDefault="008B7038" w:rsidP="009E13B2">
            <w:pPr>
              <w:rPr>
                <w:rFonts w:ascii="Calibri" w:hAnsi="Calibri" w:cs="Arial"/>
                <w:sz w:val="20"/>
              </w:rPr>
            </w:pPr>
            <w:r w:rsidRPr="00B54510">
              <w:rPr>
                <w:rFonts w:ascii="Calibri" w:hAnsi="Calibri" w:cs="Arial"/>
                <w:sz w:val="20"/>
              </w:rPr>
              <w:t>10</w:t>
            </w:r>
          </w:p>
        </w:tc>
      </w:tr>
      <w:tr w:rsidR="009E13B2" w:rsidRPr="00A751F9" w:rsidTr="00A751F9">
        <w:tc>
          <w:tcPr>
            <w:tcW w:w="2516" w:type="dxa"/>
          </w:tcPr>
          <w:p w:rsidR="009E13B2" w:rsidRPr="00B54510" w:rsidRDefault="009E13B2" w:rsidP="009E13B2">
            <w:pPr>
              <w:rPr>
                <w:rFonts w:ascii="Calibri" w:hAnsi="Calibri" w:cs="Arial"/>
                <w:sz w:val="20"/>
              </w:rPr>
            </w:pPr>
            <w:r w:rsidRPr="00B54510">
              <w:rPr>
                <w:rFonts w:ascii="Calibri" w:hAnsi="Calibri" w:cs="Arial"/>
                <w:sz w:val="20"/>
              </w:rPr>
              <w:t>Lijfrente</w:t>
            </w:r>
            <w:r w:rsidR="00A5739B" w:rsidRPr="00B54510">
              <w:rPr>
                <w:rFonts w:ascii="Calibri" w:hAnsi="Calibri" w:cs="Arial"/>
                <w:sz w:val="20"/>
              </w:rPr>
              <w:t>verzekering</w:t>
            </w:r>
          </w:p>
        </w:tc>
        <w:tc>
          <w:tcPr>
            <w:tcW w:w="1109" w:type="dxa"/>
          </w:tcPr>
          <w:p w:rsidR="009E13B2" w:rsidRPr="00B54510" w:rsidRDefault="008B7038" w:rsidP="009E13B2">
            <w:pPr>
              <w:rPr>
                <w:rFonts w:ascii="Calibri" w:hAnsi="Calibri" w:cs="Arial"/>
                <w:sz w:val="20"/>
              </w:rPr>
            </w:pPr>
            <w:r w:rsidRPr="00B54510">
              <w:rPr>
                <w:rFonts w:ascii="Calibri" w:hAnsi="Calibri" w:cs="Arial"/>
                <w:sz w:val="20"/>
              </w:rPr>
              <w:t>5</w:t>
            </w:r>
          </w:p>
        </w:tc>
        <w:tc>
          <w:tcPr>
            <w:tcW w:w="1170" w:type="dxa"/>
          </w:tcPr>
          <w:p w:rsidR="009E13B2" w:rsidRPr="00B54510" w:rsidRDefault="008B7038" w:rsidP="009E13B2">
            <w:pPr>
              <w:rPr>
                <w:rFonts w:ascii="Calibri" w:hAnsi="Calibri" w:cs="Arial"/>
                <w:sz w:val="20"/>
              </w:rPr>
            </w:pPr>
            <w:r w:rsidRPr="00B54510">
              <w:rPr>
                <w:rFonts w:ascii="Calibri" w:hAnsi="Calibri" w:cs="Arial"/>
                <w:sz w:val="20"/>
              </w:rPr>
              <w:t>10</w:t>
            </w:r>
          </w:p>
        </w:tc>
      </w:tr>
      <w:tr w:rsidR="009E13B2" w:rsidRPr="00A751F9" w:rsidTr="00A751F9">
        <w:tc>
          <w:tcPr>
            <w:tcW w:w="2516" w:type="dxa"/>
          </w:tcPr>
          <w:p w:rsidR="009E13B2" w:rsidRPr="00B54510" w:rsidRDefault="009E13B2" w:rsidP="009E13B2">
            <w:pPr>
              <w:rPr>
                <w:rFonts w:ascii="Calibri" w:hAnsi="Calibri" w:cs="Arial"/>
                <w:sz w:val="20"/>
              </w:rPr>
            </w:pPr>
            <w:r w:rsidRPr="00B54510">
              <w:rPr>
                <w:rFonts w:ascii="Calibri" w:hAnsi="Calibri" w:cs="Arial"/>
                <w:sz w:val="20"/>
              </w:rPr>
              <w:t>Beleggingshypotheek</w:t>
            </w:r>
          </w:p>
        </w:tc>
        <w:tc>
          <w:tcPr>
            <w:tcW w:w="1109" w:type="dxa"/>
          </w:tcPr>
          <w:p w:rsidR="009E13B2" w:rsidRPr="00B54510" w:rsidRDefault="008B7038" w:rsidP="009E13B2">
            <w:pPr>
              <w:rPr>
                <w:rFonts w:ascii="Calibri" w:hAnsi="Calibri" w:cs="Arial"/>
                <w:sz w:val="20"/>
              </w:rPr>
            </w:pPr>
            <w:r w:rsidRPr="00B54510">
              <w:rPr>
                <w:rFonts w:ascii="Calibri" w:hAnsi="Calibri" w:cs="Arial"/>
                <w:sz w:val="20"/>
              </w:rPr>
              <w:t>30</w:t>
            </w:r>
          </w:p>
        </w:tc>
        <w:tc>
          <w:tcPr>
            <w:tcW w:w="1170" w:type="dxa"/>
          </w:tcPr>
          <w:p w:rsidR="009E13B2" w:rsidRPr="00B54510" w:rsidRDefault="008B7038" w:rsidP="009E13B2">
            <w:pPr>
              <w:rPr>
                <w:rFonts w:ascii="Calibri" w:hAnsi="Calibri" w:cs="Arial"/>
                <w:sz w:val="20"/>
              </w:rPr>
            </w:pPr>
            <w:r w:rsidRPr="00B54510">
              <w:rPr>
                <w:rFonts w:ascii="Calibri" w:hAnsi="Calibri" w:cs="Arial"/>
                <w:sz w:val="20"/>
              </w:rPr>
              <w:t>40</w:t>
            </w:r>
          </w:p>
        </w:tc>
      </w:tr>
      <w:tr w:rsidR="009E13B2" w:rsidRPr="00A751F9" w:rsidTr="00A751F9">
        <w:tc>
          <w:tcPr>
            <w:tcW w:w="2516" w:type="dxa"/>
          </w:tcPr>
          <w:p w:rsidR="009E13B2" w:rsidRPr="00B54510" w:rsidRDefault="009E13B2" w:rsidP="009E13B2">
            <w:pPr>
              <w:rPr>
                <w:rFonts w:ascii="Calibri" w:hAnsi="Calibri" w:cs="Arial"/>
                <w:sz w:val="20"/>
              </w:rPr>
            </w:pPr>
            <w:r w:rsidRPr="00B54510">
              <w:rPr>
                <w:rFonts w:ascii="Calibri" w:hAnsi="Calibri" w:cs="Arial"/>
                <w:sz w:val="20"/>
              </w:rPr>
              <w:t>Spaarhypotheek</w:t>
            </w:r>
          </w:p>
        </w:tc>
        <w:tc>
          <w:tcPr>
            <w:tcW w:w="1109" w:type="dxa"/>
          </w:tcPr>
          <w:p w:rsidR="009E13B2" w:rsidRPr="00B54510" w:rsidRDefault="008B7038" w:rsidP="009E13B2">
            <w:pPr>
              <w:rPr>
                <w:rFonts w:ascii="Calibri" w:hAnsi="Calibri" w:cs="Arial"/>
                <w:sz w:val="20"/>
              </w:rPr>
            </w:pPr>
            <w:r w:rsidRPr="00B54510">
              <w:rPr>
                <w:rFonts w:ascii="Calibri" w:hAnsi="Calibri" w:cs="Arial"/>
                <w:sz w:val="20"/>
              </w:rPr>
              <w:t>30</w:t>
            </w:r>
          </w:p>
        </w:tc>
        <w:tc>
          <w:tcPr>
            <w:tcW w:w="1170" w:type="dxa"/>
          </w:tcPr>
          <w:p w:rsidR="009E13B2" w:rsidRPr="00B54510" w:rsidRDefault="008B7038" w:rsidP="009E13B2">
            <w:pPr>
              <w:rPr>
                <w:rFonts w:ascii="Calibri" w:hAnsi="Calibri" w:cs="Arial"/>
                <w:sz w:val="20"/>
              </w:rPr>
            </w:pPr>
            <w:r w:rsidRPr="00B54510">
              <w:rPr>
                <w:rFonts w:ascii="Calibri" w:hAnsi="Calibri" w:cs="Arial"/>
                <w:sz w:val="20"/>
              </w:rPr>
              <w:t>40</w:t>
            </w:r>
          </w:p>
        </w:tc>
      </w:tr>
      <w:tr w:rsidR="009E13B2" w:rsidRPr="00A751F9" w:rsidTr="00A751F9">
        <w:tc>
          <w:tcPr>
            <w:tcW w:w="2516" w:type="dxa"/>
          </w:tcPr>
          <w:p w:rsidR="009E13B2" w:rsidRPr="00B54510" w:rsidRDefault="009E13B2" w:rsidP="00A5739B">
            <w:pPr>
              <w:rPr>
                <w:rFonts w:ascii="Calibri" w:hAnsi="Calibri" w:cs="Arial"/>
                <w:sz w:val="20"/>
              </w:rPr>
            </w:pPr>
            <w:r w:rsidRPr="00B54510">
              <w:rPr>
                <w:rFonts w:ascii="Calibri" w:hAnsi="Calibri" w:cs="Arial"/>
                <w:sz w:val="20"/>
              </w:rPr>
              <w:t>Bankspaar</w:t>
            </w:r>
            <w:r w:rsidR="00A5739B" w:rsidRPr="00B54510">
              <w:rPr>
                <w:rFonts w:ascii="Calibri" w:hAnsi="Calibri" w:cs="Arial"/>
                <w:sz w:val="20"/>
              </w:rPr>
              <w:t>hypotheek</w:t>
            </w:r>
          </w:p>
        </w:tc>
        <w:tc>
          <w:tcPr>
            <w:tcW w:w="1109" w:type="dxa"/>
          </w:tcPr>
          <w:p w:rsidR="009E13B2" w:rsidRPr="00B54510" w:rsidRDefault="00A5739B" w:rsidP="009E13B2">
            <w:pPr>
              <w:rPr>
                <w:rFonts w:ascii="Calibri" w:hAnsi="Calibri" w:cs="Arial"/>
                <w:sz w:val="20"/>
              </w:rPr>
            </w:pPr>
            <w:r w:rsidRPr="00B54510">
              <w:rPr>
                <w:rFonts w:ascii="Calibri" w:hAnsi="Calibri" w:cs="Arial"/>
                <w:sz w:val="20"/>
              </w:rPr>
              <w:t>20</w:t>
            </w:r>
          </w:p>
        </w:tc>
        <w:tc>
          <w:tcPr>
            <w:tcW w:w="1170" w:type="dxa"/>
          </w:tcPr>
          <w:p w:rsidR="009E13B2" w:rsidRPr="00B54510" w:rsidRDefault="00A5739B" w:rsidP="009E13B2">
            <w:pPr>
              <w:rPr>
                <w:rFonts w:ascii="Calibri" w:hAnsi="Calibri" w:cs="Arial"/>
                <w:sz w:val="20"/>
              </w:rPr>
            </w:pPr>
            <w:r w:rsidRPr="00B54510">
              <w:rPr>
                <w:rFonts w:ascii="Calibri" w:hAnsi="Calibri" w:cs="Arial"/>
                <w:sz w:val="20"/>
              </w:rPr>
              <w:t>30</w:t>
            </w:r>
          </w:p>
        </w:tc>
      </w:tr>
      <w:tr w:rsidR="009E13B2" w:rsidRPr="00A751F9" w:rsidTr="00A751F9">
        <w:tc>
          <w:tcPr>
            <w:tcW w:w="2516" w:type="dxa"/>
          </w:tcPr>
          <w:p w:rsidR="009E13B2" w:rsidRPr="00B54510" w:rsidRDefault="009E13B2" w:rsidP="009E13B2">
            <w:pPr>
              <w:rPr>
                <w:rFonts w:ascii="Calibri" w:hAnsi="Calibri" w:cs="Arial"/>
                <w:sz w:val="20"/>
              </w:rPr>
            </w:pPr>
            <w:r w:rsidRPr="00B54510">
              <w:rPr>
                <w:rFonts w:ascii="Calibri" w:hAnsi="Calibri" w:cs="Arial"/>
                <w:sz w:val="20"/>
              </w:rPr>
              <w:t>Bankbeleggings</w:t>
            </w:r>
            <w:r w:rsidR="00A5739B" w:rsidRPr="00B54510">
              <w:rPr>
                <w:rFonts w:ascii="Calibri" w:hAnsi="Calibri" w:cs="Arial"/>
                <w:sz w:val="20"/>
              </w:rPr>
              <w:t>hypotheek</w:t>
            </w:r>
          </w:p>
        </w:tc>
        <w:tc>
          <w:tcPr>
            <w:tcW w:w="1109" w:type="dxa"/>
          </w:tcPr>
          <w:p w:rsidR="009E13B2" w:rsidRPr="00B54510" w:rsidRDefault="00A5739B" w:rsidP="009E13B2">
            <w:pPr>
              <w:rPr>
                <w:rFonts w:ascii="Calibri" w:hAnsi="Calibri" w:cs="Arial"/>
                <w:sz w:val="20"/>
              </w:rPr>
            </w:pPr>
            <w:r w:rsidRPr="00B54510">
              <w:rPr>
                <w:rFonts w:ascii="Calibri" w:hAnsi="Calibri" w:cs="Arial"/>
                <w:sz w:val="20"/>
              </w:rPr>
              <w:t>20</w:t>
            </w:r>
          </w:p>
        </w:tc>
        <w:tc>
          <w:tcPr>
            <w:tcW w:w="1170" w:type="dxa"/>
          </w:tcPr>
          <w:p w:rsidR="009E13B2" w:rsidRPr="00B54510" w:rsidRDefault="00A5739B" w:rsidP="009E13B2">
            <w:pPr>
              <w:rPr>
                <w:rFonts w:ascii="Calibri" w:hAnsi="Calibri" w:cs="Arial"/>
                <w:sz w:val="20"/>
              </w:rPr>
            </w:pPr>
            <w:r w:rsidRPr="00B54510">
              <w:rPr>
                <w:rFonts w:ascii="Calibri" w:hAnsi="Calibri" w:cs="Arial"/>
                <w:sz w:val="20"/>
              </w:rPr>
              <w:t>30</w:t>
            </w:r>
          </w:p>
        </w:tc>
      </w:tr>
      <w:tr w:rsidR="009E13B2" w:rsidRPr="00A751F9" w:rsidTr="00A751F9">
        <w:tc>
          <w:tcPr>
            <w:tcW w:w="2516" w:type="dxa"/>
          </w:tcPr>
          <w:p w:rsidR="009E13B2" w:rsidRPr="00B54510" w:rsidRDefault="008B7038" w:rsidP="009E13B2">
            <w:pPr>
              <w:rPr>
                <w:rFonts w:ascii="Calibri" w:hAnsi="Calibri" w:cs="Arial"/>
                <w:sz w:val="20"/>
              </w:rPr>
            </w:pPr>
            <w:r w:rsidRPr="00B54510">
              <w:rPr>
                <w:rFonts w:ascii="Calibri" w:hAnsi="Calibri" w:cs="Arial"/>
                <w:sz w:val="20"/>
              </w:rPr>
              <w:t>Aflossingsvrij</w:t>
            </w:r>
          </w:p>
        </w:tc>
        <w:tc>
          <w:tcPr>
            <w:tcW w:w="1109" w:type="dxa"/>
          </w:tcPr>
          <w:p w:rsidR="009E13B2" w:rsidRPr="00B54510" w:rsidRDefault="008B7038" w:rsidP="009E13B2">
            <w:pPr>
              <w:rPr>
                <w:rFonts w:ascii="Calibri" w:hAnsi="Calibri" w:cs="Arial"/>
                <w:sz w:val="20"/>
              </w:rPr>
            </w:pPr>
            <w:r w:rsidRPr="00B54510">
              <w:rPr>
                <w:rFonts w:ascii="Calibri" w:hAnsi="Calibri" w:cs="Arial"/>
                <w:sz w:val="20"/>
              </w:rPr>
              <w:t>20</w:t>
            </w:r>
          </w:p>
        </w:tc>
        <w:tc>
          <w:tcPr>
            <w:tcW w:w="1170" w:type="dxa"/>
          </w:tcPr>
          <w:p w:rsidR="009E13B2" w:rsidRPr="00B54510" w:rsidRDefault="008B7038" w:rsidP="009E13B2">
            <w:pPr>
              <w:rPr>
                <w:rFonts w:ascii="Calibri" w:hAnsi="Calibri" w:cs="Arial"/>
                <w:sz w:val="20"/>
              </w:rPr>
            </w:pPr>
            <w:r w:rsidRPr="00B54510">
              <w:rPr>
                <w:rFonts w:ascii="Calibri" w:hAnsi="Calibri" w:cs="Arial"/>
                <w:sz w:val="20"/>
              </w:rPr>
              <w:t>30</w:t>
            </w:r>
          </w:p>
        </w:tc>
      </w:tr>
      <w:tr w:rsidR="009E13B2" w:rsidRPr="00A751F9" w:rsidTr="00A751F9">
        <w:tc>
          <w:tcPr>
            <w:tcW w:w="2516" w:type="dxa"/>
          </w:tcPr>
          <w:p w:rsidR="009E13B2" w:rsidRPr="00B54510" w:rsidRDefault="008B7038" w:rsidP="009E13B2">
            <w:pPr>
              <w:rPr>
                <w:rFonts w:ascii="Calibri" w:hAnsi="Calibri" w:cs="Arial"/>
                <w:sz w:val="20"/>
              </w:rPr>
            </w:pPr>
            <w:r w:rsidRPr="00B54510">
              <w:rPr>
                <w:rFonts w:ascii="Calibri" w:hAnsi="Calibri" w:cs="Arial"/>
                <w:sz w:val="20"/>
              </w:rPr>
              <w:t>Annuïtair</w:t>
            </w:r>
          </w:p>
        </w:tc>
        <w:tc>
          <w:tcPr>
            <w:tcW w:w="1109" w:type="dxa"/>
          </w:tcPr>
          <w:p w:rsidR="009E13B2" w:rsidRPr="00B54510" w:rsidRDefault="008B7038" w:rsidP="009E13B2">
            <w:pPr>
              <w:rPr>
                <w:rFonts w:ascii="Calibri" w:hAnsi="Calibri" w:cs="Arial"/>
                <w:sz w:val="20"/>
              </w:rPr>
            </w:pPr>
            <w:r w:rsidRPr="00B54510">
              <w:rPr>
                <w:rFonts w:ascii="Calibri" w:hAnsi="Calibri" w:cs="Arial"/>
                <w:sz w:val="20"/>
              </w:rPr>
              <w:t>20</w:t>
            </w:r>
          </w:p>
        </w:tc>
        <w:tc>
          <w:tcPr>
            <w:tcW w:w="1170" w:type="dxa"/>
          </w:tcPr>
          <w:p w:rsidR="009E13B2" w:rsidRPr="00B54510" w:rsidRDefault="008B7038" w:rsidP="009E13B2">
            <w:pPr>
              <w:rPr>
                <w:rFonts w:ascii="Calibri" w:hAnsi="Calibri" w:cs="Arial"/>
                <w:sz w:val="20"/>
              </w:rPr>
            </w:pPr>
            <w:r w:rsidRPr="00B54510">
              <w:rPr>
                <w:rFonts w:ascii="Calibri" w:hAnsi="Calibri" w:cs="Arial"/>
                <w:sz w:val="20"/>
              </w:rPr>
              <w:t>30</w:t>
            </w:r>
          </w:p>
        </w:tc>
      </w:tr>
      <w:tr w:rsidR="009E13B2" w:rsidRPr="00A751F9" w:rsidTr="00A751F9">
        <w:tc>
          <w:tcPr>
            <w:tcW w:w="2516" w:type="dxa"/>
          </w:tcPr>
          <w:p w:rsidR="009E13B2" w:rsidRPr="00B54510" w:rsidRDefault="008B7038" w:rsidP="009E13B2">
            <w:pPr>
              <w:rPr>
                <w:rFonts w:ascii="Calibri" w:hAnsi="Calibri" w:cs="Arial"/>
                <w:sz w:val="20"/>
              </w:rPr>
            </w:pPr>
            <w:r w:rsidRPr="00B54510">
              <w:rPr>
                <w:rFonts w:ascii="Calibri" w:hAnsi="Calibri" w:cs="Arial"/>
                <w:sz w:val="20"/>
              </w:rPr>
              <w:t>Lineair</w:t>
            </w:r>
          </w:p>
        </w:tc>
        <w:tc>
          <w:tcPr>
            <w:tcW w:w="1109" w:type="dxa"/>
          </w:tcPr>
          <w:p w:rsidR="009E13B2" w:rsidRPr="00B54510" w:rsidRDefault="008B7038" w:rsidP="009E13B2">
            <w:pPr>
              <w:rPr>
                <w:rFonts w:ascii="Calibri" w:hAnsi="Calibri" w:cs="Arial"/>
                <w:sz w:val="20"/>
              </w:rPr>
            </w:pPr>
            <w:r w:rsidRPr="00B54510">
              <w:rPr>
                <w:rFonts w:ascii="Calibri" w:hAnsi="Calibri" w:cs="Arial"/>
                <w:sz w:val="20"/>
              </w:rPr>
              <w:t>20</w:t>
            </w:r>
          </w:p>
        </w:tc>
        <w:tc>
          <w:tcPr>
            <w:tcW w:w="1170" w:type="dxa"/>
          </w:tcPr>
          <w:p w:rsidR="009E13B2" w:rsidRPr="00B54510" w:rsidRDefault="008B7038" w:rsidP="009E13B2">
            <w:pPr>
              <w:rPr>
                <w:rFonts w:ascii="Calibri" w:hAnsi="Calibri" w:cs="Arial"/>
                <w:sz w:val="20"/>
              </w:rPr>
            </w:pPr>
            <w:r w:rsidRPr="00B54510">
              <w:rPr>
                <w:rFonts w:ascii="Calibri" w:hAnsi="Calibri" w:cs="Arial"/>
                <w:sz w:val="20"/>
              </w:rPr>
              <w:t>30</w:t>
            </w:r>
          </w:p>
        </w:tc>
      </w:tr>
    </w:tbl>
    <w:p w:rsidR="009E13B2" w:rsidRPr="005D7ABC" w:rsidRDefault="009E13B2" w:rsidP="009E13B2">
      <w:pPr>
        <w:rPr>
          <w:rFonts w:ascii="Calibri" w:hAnsi="Calibri" w:cs="Arial"/>
          <w:szCs w:val="22"/>
        </w:rPr>
      </w:pPr>
    </w:p>
    <w:p w:rsidR="00026691" w:rsidRPr="005D7ABC" w:rsidRDefault="00026691" w:rsidP="00026691">
      <w:pPr>
        <w:rPr>
          <w:rFonts w:ascii="Calibri" w:hAnsi="Calibri" w:cs="Arial"/>
          <w:b/>
          <w:szCs w:val="22"/>
        </w:rPr>
      </w:pPr>
    </w:p>
    <w:p w:rsidR="00026691" w:rsidRPr="005D7ABC" w:rsidRDefault="00026691" w:rsidP="00026691">
      <w:pPr>
        <w:rPr>
          <w:rFonts w:ascii="Calibri" w:hAnsi="Calibri" w:cs="Arial"/>
          <w:b/>
          <w:szCs w:val="22"/>
        </w:rPr>
      </w:pPr>
    </w:p>
    <w:p w:rsidR="00026691" w:rsidRPr="005D7ABC" w:rsidRDefault="00026691" w:rsidP="00026691">
      <w:pPr>
        <w:rPr>
          <w:rFonts w:ascii="Calibri" w:hAnsi="Calibri"/>
        </w:rPr>
      </w:pPr>
    </w:p>
    <w:p w:rsidR="00026691" w:rsidRPr="005D7ABC" w:rsidRDefault="00026691" w:rsidP="00026691">
      <w:pPr>
        <w:rPr>
          <w:rFonts w:ascii="Calibri" w:hAnsi="Calibri"/>
        </w:rPr>
      </w:pPr>
    </w:p>
    <w:p w:rsidR="00014036" w:rsidRPr="005D7ABC" w:rsidRDefault="00014036">
      <w:pPr>
        <w:rPr>
          <w:rFonts w:ascii="Calibri" w:hAnsi="Calibri"/>
        </w:rPr>
      </w:pPr>
    </w:p>
    <w:sectPr w:rsidR="00014036" w:rsidRPr="005D7ABC" w:rsidSect="00026691">
      <w:type w:val="continuous"/>
      <w:pgSz w:w="11906" w:h="16838"/>
      <w:pgMar w:top="1417" w:right="1417" w:bottom="1417" w:left="1417" w:header="708" w:footer="708"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137" w:rsidRDefault="00886137" w:rsidP="00A434E7">
      <w:r>
        <w:separator/>
      </w:r>
    </w:p>
  </w:endnote>
  <w:endnote w:type="continuationSeparator" w:id="0">
    <w:p w:rsidR="00886137" w:rsidRDefault="00886137" w:rsidP="00A43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81D" w:rsidRPr="00A434E7" w:rsidRDefault="0048781D">
    <w:pPr>
      <w:pStyle w:val="Voettekst"/>
      <w:rPr>
        <w:rFonts w:ascii="Calibri" w:hAnsi="Calibri"/>
        <w:sz w:val="18"/>
        <w:szCs w:val="18"/>
      </w:rPr>
    </w:pPr>
    <w:r w:rsidRPr="00A434E7">
      <w:rPr>
        <w:rFonts w:ascii="Calibri" w:hAnsi="Calibri" w:cs="Arial"/>
        <w:i/>
        <w:sz w:val="18"/>
        <w:szCs w:val="18"/>
      </w:rPr>
      <w:t>Coenders Hypotheken, Dienstverlening</w:t>
    </w:r>
    <w:r w:rsidR="00684000">
      <w:rPr>
        <w:rFonts w:ascii="Calibri" w:hAnsi="Calibri" w:cs="Arial"/>
        <w:i/>
        <w:sz w:val="18"/>
        <w:szCs w:val="18"/>
      </w:rPr>
      <w:t>sdocument, versie 3 – 6 september</w:t>
    </w:r>
    <w:r w:rsidRPr="00A434E7">
      <w:rPr>
        <w:rFonts w:ascii="Calibri" w:hAnsi="Calibri" w:cs="Arial"/>
        <w:i/>
        <w:sz w:val="18"/>
        <w:szCs w:val="18"/>
      </w:rPr>
      <w:t xml:space="preserve"> 20</w:t>
    </w:r>
    <w:r w:rsidR="00684000">
      <w:rPr>
        <w:rFonts w:ascii="Calibri" w:hAnsi="Calibri" w:cs="Arial"/>
        <w:i/>
        <w:sz w:val="18"/>
        <w:szCs w:val="18"/>
      </w:rPr>
      <w:t>10</w:t>
    </w:r>
  </w:p>
  <w:p w:rsidR="0048781D" w:rsidRDefault="0048781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137" w:rsidRDefault="00886137" w:rsidP="00A434E7">
      <w:r>
        <w:separator/>
      </w:r>
    </w:p>
  </w:footnote>
  <w:footnote w:type="continuationSeparator" w:id="0">
    <w:p w:rsidR="00886137" w:rsidRDefault="00886137" w:rsidP="00A43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81D" w:rsidRDefault="0048781D" w:rsidP="004A7AC1">
    <w:pPr>
      <w:pStyle w:val="Koptekst"/>
      <w:tabs>
        <w:tab w:val="clear" w:pos="4536"/>
        <w:tab w:val="clear" w:pos="9072"/>
        <w:tab w:val="left" w:pos="184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698"/>
    <w:multiLevelType w:val="hybridMultilevel"/>
    <w:tmpl w:val="7CEE37E0"/>
    <w:lvl w:ilvl="0" w:tplc="04405E12">
      <w:start w:val="1"/>
      <w:numFmt w:val="bullet"/>
      <w:lvlText w:val="⁮"/>
      <w:lvlJc w:val="left"/>
      <w:pPr>
        <w:tabs>
          <w:tab w:val="num" w:pos="1068"/>
        </w:tabs>
        <w:ind w:left="1068" w:hanging="360"/>
      </w:pPr>
      <w:rPr>
        <w:rFonts w:ascii="Times New Roman" w:hAnsi="Times New Roman" w:cs="Times New Roman" w:hint="default"/>
      </w:rPr>
    </w:lvl>
    <w:lvl w:ilvl="1" w:tplc="07848FF4">
      <w:numFmt w:val="bullet"/>
      <w:lvlText w:val=""/>
      <w:lvlJc w:val="left"/>
      <w:pPr>
        <w:tabs>
          <w:tab w:val="num" w:pos="1773"/>
        </w:tabs>
        <w:ind w:left="1773" w:hanging="705"/>
      </w:pPr>
      <w:rPr>
        <w:rFonts w:ascii="Symbol" w:eastAsia="Times New Roman" w:hAnsi="Symbol" w:cs="Arial" w:hint="default"/>
      </w:rPr>
    </w:lvl>
    <w:lvl w:ilvl="2" w:tplc="04130005" w:tentative="1">
      <w:start w:val="1"/>
      <w:numFmt w:val="bullet"/>
      <w:lvlText w:val=""/>
      <w:lvlJc w:val="left"/>
      <w:pPr>
        <w:tabs>
          <w:tab w:val="num" w:pos="2148"/>
        </w:tabs>
        <w:ind w:left="2148" w:hanging="360"/>
      </w:pPr>
      <w:rPr>
        <w:rFonts w:ascii="Wingdings" w:hAnsi="Wingdings" w:hint="default"/>
      </w:rPr>
    </w:lvl>
    <w:lvl w:ilvl="3" w:tplc="04130001" w:tentative="1">
      <w:start w:val="1"/>
      <w:numFmt w:val="bullet"/>
      <w:lvlText w:val=""/>
      <w:lvlJc w:val="left"/>
      <w:pPr>
        <w:tabs>
          <w:tab w:val="num" w:pos="2868"/>
        </w:tabs>
        <w:ind w:left="2868" w:hanging="360"/>
      </w:pPr>
      <w:rPr>
        <w:rFonts w:ascii="Symbol" w:hAnsi="Symbol" w:hint="default"/>
      </w:rPr>
    </w:lvl>
    <w:lvl w:ilvl="4" w:tplc="04130003" w:tentative="1">
      <w:start w:val="1"/>
      <w:numFmt w:val="bullet"/>
      <w:lvlText w:val="o"/>
      <w:lvlJc w:val="left"/>
      <w:pPr>
        <w:tabs>
          <w:tab w:val="num" w:pos="3588"/>
        </w:tabs>
        <w:ind w:left="3588" w:hanging="360"/>
      </w:pPr>
      <w:rPr>
        <w:rFonts w:ascii="Courier New" w:hAnsi="Courier New" w:cs="Courier New" w:hint="default"/>
      </w:rPr>
    </w:lvl>
    <w:lvl w:ilvl="5" w:tplc="04130005" w:tentative="1">
      <w:start w:val="1"/>
      <w:numFmt w:val="bullet"/>
      <w:lvlText w:val=""/>
      <w:lvlJc w:val="left"/>
      <w:pPr>
        <w:tabs>
          <w:tab w:val="num" w:pos="4308"/>
        </w:tabs>
        <w:ind w:left="4308" w:hanging="360"/>
      </w:pPr>
      <w:rPr>
        <w:rFonts w:ascii="Wingdings" w:hAnsi="Wingdings" w:hint="default"/>
      </w:rPr>
    </w:lvl>
    <w:lvl w:ilvl="6" w:tplc="04130001" w:tentative="1">
      <w:start w:val="1"/>
      <w:numFmt w:val="bullet"/>
      <w:lvlText w:val=""/>
      <w:lvlJc w:val="left"/>
      <w:pPr>
        <w:tabs>
          <w:tab w:val="num" w:pos="5028"/>
        </w:tabs>
        <w:ind w:left="5028" w:hanging="360"/>
      </w:pPr>
      <w:rPr>
        <w:rFonts w:ascii="Symbol" w:hAnsi="Symbol" w:hint="default"/>
      </w:rPr>
    </w:lvl>
    <w:lvl w:ilvl="7" w:tplc="04130003" w:tentative="1">
      <w:start w:val="1"/>
      <w:numFmt w:val="bullet"/>
      <w:lvlText w:val="o"/>
      <w:lvlJc w:val="left"/>
      <w:pPr>
        <w:tabs>
          <w:tab w:val="num" w:pos="5748"/>
        </w:tabs>
        <w:ind w:left="5748" w:hanging="360"/>
      </w:pPr>
      <w:rPr>
        <w:rFonts w:ascii="Courier New" w:hAnsi="Courier New" w:cs="Courier New" w:hint="default"/>
      </w:rPr>
    </w:lvl>
    <w:lvl w:ilvl="8" w:tplc="04130005" w:tentative="1">
      <w:start w:val="1"/>
      <w:numFmt w:val="bullet"/>
      <w:lvlText w:val=""/>
      <w:lvlJc w:val="left"/>
      <w:pPr>
        <w:tabs>
          <w:tab w:val="num" w:pos="6468"/>
        </w:tabs>
        <w:ind w:left="6468" w:hanging="360"/>
      </w:pPr>
      <w:rPr>
        <w:rFonts w:ascii="Wingdings" w:hAnsi="Wingdings" w:hint="default"/>
      </w:rPr>
    </w:lvl>
  </w:abstractNum>
  <w:abstractNum w:abstractNumId="1">
    <w:nsid w:val="12C130C8"/>
    <w:multiLevelType w:val="hybridMultilevel"/>
    <w:tmpl w:val="2E84EFA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45B0964"/>
    <w:multiLevelType w:val="hybridMultilevel"/>
    <w:tmpl w:val="8E7A6E08"/>
    <w:lvl w:ilvl="0" w:tplc="09B84738">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B6D0027"/>
    <w:multiLevelType w:val="hybridMultilevel"/>
    <w:tmpl w:val="EE527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04E181D"/>
    <w:multiLevelType w:val="hybridMultilevel"/>
    <w:tmpl w:val="42B0F064"/>
    <w:lvl w:ilvl="0" w:tplc="AF90CE8A">
      <w:start w:val="1"/>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3DE360E"/>
    <w:multiLevelType w:val="hybridMultilevel"/>
    <w:tmpl w:val="D87EF1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8C300AF"/>
    <w:multiLevelType w:val="hybridMultilevel"/>
    <w:tmpl w:val="8272B02A"/>
    <w:lvl w:ilvl="0" w:tplc="2E48E52C">
      <w:start w:val="1"/>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5A35FB8"/>
    <w:multiLevelType w:val="hybridMultilevel"/>
    <w:tmpl w:val="0ED67D08"/>
    <w:lvl w:ilvl="0" w:tplc="05F622DE">
      <w:start w:val="1"/>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E7806B7"/>
    <w:multiLevelType w:val="hybridMultilevel"/>
    <w:tmpl w:val="E30A9F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5"/>
  </w:num>
  <w:num w:numId="6">
    <w:abstractNumId w:val="3"/>
  </w:num>
  <w:num w:numId="7">
    <w:abstractNumId w:val="7"/>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drawingGridHorizontalSpacing w:val="110"/>
  <w:displayHorizont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EF5AA2"/>
    <w:rsid w:val="00013CA7"/>
    <w:rsid w:val="00014036"/>
    <w:rsid w:val="0001732E"/>
    <w:rsid w:val="00026691"/>
    <w:rsid w:val="00034963"/>
    <w:rsid w:val="00061D3C"/>
    <w:rsid w:val="00084570"/>
    <w:rsid w:val="000A11A1"/>
    <w:rsid w:val="000A313C"/>
    <w:rsid w:val="000A5CB5"/>
    <w:rsid w:val="000B69B7"/>
    <w:rsid w:val="000B7C27"/>
    <w:rsid w:val="000D316D"/>
    <w:rsid w:val="000D3396"/>
    <w:rsid w:val="000D727D"/>
    <w:rsid w:val="000E0DAC"/>
    <w:rsid w:val="000E5EC2"/>
    <w:rsid w:val="00102FA5"/>
    <w:rsid w:val="00107350"/>
    <w:rsid w:val="001356B8"/>
    <w:rsid w:val="001425C8"/>
    <w:rsid w:val="00154245"/>
    <w:rsid w:val="001627D1"/>
    <w:rsid w:val="00166918"/>
    <w:rsid w:val="001742D2"/>
    <w:rsid w:val="00184997"/>
    <w:rsid w:val="001D15D9"/>
    <w:rsid w:val="001D60B4"/>
    <w:rsid w:val="00202DAE"/>
    <w:rsid w:val="002100FC"/>
    <w:rsid w:val="002142C6"/>
    <w:rsid w:val="00242104"/>
    <w:rsid w:val="002451AA"/>
    <w:rsid w:val="00254C5B"/>
    <w:rsid w:val="00256985"/>
    <w:rsid w:val="00271E2B"/>
    <w:rsid w:val="0028772E"/>
    <w:rsid w:val="00287FC9"/>
    <w:rsid w:val="002A4699"/>
    <w:rsid w:val="002A68A6"/>
    <w:rsid w:val="00356982"/>
    <w:rsid w:val="00361A9A"/>
    <w:rsid w:val="003763D2"/>
    <w:rsid w:val="0038646D"/>
    <w:rsid w:val="003974E6"/>
    <w:rsid w:val="003F26F3"/>
    <w:rsid w:val="00425D25"/>
    <w:rsid w:val="00426F12"/>
    <w:rsid w:val="004378B5"/>
    <w:rsid w:val="00444267"/>
    <w:rsid w:val="00457430"/>
    <w:rsid w:val="00465444"/>
    <w:rsid w:val="00486DBC"/>
    <w:rsid w:val="0048781D"/>
    <w:rsid w:val="004A7AC1"/>
    <w:rsid w:val="004B53F1"/>
    <w:rsid w:val="004B6F80"/>
    <w:rsid w:val="004D287D"/>
    <w:rsid w:val="004D65DA"/>
    <w:rsid w:val="004D7B3A"/>
    <w:rsid w:val="00507C13"/>
    <w:rsid w:val="00517CF2"/>
    <w:rsid w:val="00517F34"/>
    <w:rsid w:val="00521D14"/>
    <w:rsid w:val="005311C4"/>
    <w:rsid w:val="0053368E"/>
    <w:rsid w:val="005457B7"/>
    <w:rsid w:val="00552052"/>
    <w:rsid w:val="00553057"/>
    <w:rsid w:val="00553CFF"/>
    <w:rsid w:val="00570671"/>
    <w:rsid w:val="005A22DC"/>
    <w:rsid w:val="005D1A35"/>
    <w:rsid w:val="005D7ABC"/>
    <w:rsid w:val="006005FB"/>
    <w:rsid w:val="006166F0"/>
    <w:rsid w:val="00630430"/>
    <w:rsid w:val="00630820"/>
    <w:rsid w:val="00632EE3"/>
    <w:rsid w:val="00634320"/>
    <w:rsid w:val="00646208"/>
    <w:rsid w:val="006577CC"/>
    <w:rsid w:val="00665C3A"/>
    <w:rsid w:val="00684000"/>
    <w:rsid w:val="006A2E4D"/>
    <w:rsid w:val="006A59AE"/>
    <w:rsid w:val="006B00EE"/>
    <w:rsid w:val="006B33D0"/>
    <w:rsid w:val="006C20F3"/>
    <w:rsid w:val="006C48B4"/>
    <w:rsid w:val="006C4EED"/>
    <w:rsid w:val="006E1E8C"/>
    <w:rsid w:val="006F1F03"/>
    <w:rsid w:val="007351D2"/>
    <w:rsid w:val="007748C4"/>
    <w:rsid w:val="00794CA5"/>
    <w:rsid w:val="007A6392"/>
    <w:rsid w:val="007B7C9A"/>
    <w:rsid w:val="007C6E9F"/>
    <w:rsid w:val="007E0550"/>
    <w:rsid w:val="0080348E"/>
    <w:rsid w:val="00814520"/>
    <w:rsid w:val="008217EE"/>
    <w:rsid w:val="008416B7"/>
    <w:rsid w:val="00844477"/>
    <w:rsid w:val="0085490E"/>
    <w:rsid w:val="00864204"/>
    <w:rsid w:val="00886137"/>
    <w:rsid w:val="008A102E"/>
    <w:rsid w:val="008B7038"/>
    <w:rsid w:val="008C67F4"/>
    <w:rsid w:val="008E1EE2"/>
    <w:rsid w:val="008E37DA"/>
    <w:rsid w:val="008F5726"/>
    <w:rsid w:val="008F7A82"/>
    <w:rsid w:val="00924970"/>
    <w:rsid w:val="00932B8E"/>
    <w:rsid w:val="0094023E"/>
    <w:rsid w:val="00955D55"/>
    <w:rsid w:val="00964CB0"/>
    <w:rsid w:val="00982482"/>
    <w:rsid w:val="00995B91"/>
    <w:rsid w:val="009C2148"/>
    <w:rsid w:val="009C28A7"/>
    <w:rsid w:val="009C3F0A"/>
    <w:rsid w:val="009E13B2"/>
    <w:rsid w:val="009E24A2"/>
    <w:rsid w:val="00A16CEE"/>
    <w:rsid w:val="00A2333C"/>
    <w:rsid w:val="00A3371F"/>
    <w:rsid w:val="00A434E7"/>
    <w:rsid w:val="00A5739B"/>
    <w:rsid w:val="00A614F2"/>
    <w:rsid w:val="00A64643"/>
    <w:rsid w:val="00A751F9"/>
    <w:rsid w:val="00A94481"/>
    <w:rsid w:val="00A96703"/>
    <w:rsid w:val="00AA0193"/>
    <w:rsid w:val="00AA1F35"/>
    <w:rsid w:val="00AA4E70"/>
    <w:rsid w:val="00AB19AF"/>
    <w:rsid w:val="00AC2CF9"/>
    <w:rsid w:val="00AE2220"/>
    <w:rsid w:val="00AF0173"/>
    <w:rsid w:val="00AF0489"/>
    <w:rsid w:val="00AF0BA6"/>
    <w:rsid w:val="00AF302F"/>
    <w:rsid w:val="00B152E2"/>
    <w:rsid w:val="00B54510"/>
    <w:rsid w:val="00B56968"/>
    <w:rsid w:val="00B66F36"/>
    <w:rsid w:val="00B71BCC"/>
    <w:rsid w:val="00B7475E"/>
    <w:rsid w:val="00B75206"/>
    <w:rsid w:val="00B84462"/>
    <w:rsid w:val="00B90E1C"/>
    <w:rsid w:val="00B94829"/>
    <w:rsid w:val="00BB62D5"/>
    <w:rsid w:val="00BB7B3C"/>
    <w:rsid w:val="00BE35A2"/>
    <w:rsid w:val="00BE5028"/>
    <w:rsid w:val="00BF6279"/>
    <w:rsid w:val="00C01419"/>
    <w:rsid w:val="00C04516"/>
    <w:rsid w:val="00C4614B"/>
    <w:rsid w:val="00C5613B"/>
    <w:rsid w:val="00C91220"/>
    <w:rsid w:val="00CB593B"/>
    <w:rsid w:val="00CC241D"/>
    <w:rsid w:val="00CD0175"/>
    <w:rsid w:val="00CF1D40"/>
    <w:rsid w:val="00CF3802"/>
    <w:rsid w:val="00D06978"/>
    <w:rsid w:val="00D14EA5"/>
    <w:rsid w:val="00D207D6"/>
    <w:rsid w:val="00D23D28"/>
    <w:rsid w:val="00D265DB"/>
    <w:rsid w:val="00D743E1"/>
    <w:rsid w:val="00D77B7A"/>
    <w:rsid w:val="00D858B6"/>
    <w:rsid w:val="00DA45B7"/>
    <w:rsid w:val="00DC2CC7"/>
    <w:rsid w:val="00DC7A54"/>
    <w:rsid w:val="00DD19CF"/>
    <w:rsid w:val="00DD2F4C"/>
    <w:rsid w:val="00DD6F60"/>
    <w:rsid w:val="00DE3DE0"/>
    <w:rsid w:val="00E102FB"/>
    <w:rsid w:val="00E26811"/>
    <w:rsid w:val="00E31941"/>
    <w:rsid w:val="00E71ACE"/>
    <w:rsid w:val="00EA11D7"/>
    <w:rsid w:val="00EA4996"/>
    <w:rsid w:val="00EB1D57"/>
    <w:rsid w:val="00EE4B64"/>
    <w:rsid w:val="00EF0707"/>
    <w:rsid w:val="00EF5AA2"/>
    <w:rsid w:val="00F06F77"/>
    <w:rsid w:val="00F12E91"/>
    <w:rsid w:val="00F15671"/>
    <w:rsid w:val="00F202FD"/>
    <w:rsid w:val="00F251A8"/>
    <w:rsid w:val="00F478AB"/>
    <w:rsid w:val="00F661E1"/>
    <w:rsid w:val="00F76C55"/>
    <w:rsid w:val="00F96B2B"/>
    <w:rsid w:val="00FB3E8C"/>
    <w:rsid w:val="00FB5D16"/>
    <w:rsid w:val="00FD43FB"/>
    <w:rsid w:val="00FF158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691"/>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266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structuur">
    <w:name w:val="Document Map"/>
    <w:basedOn w:val="Standaard"/>
    <w:semiHidden/>
    <w:rsid w:val="008E37DA"/>
    <w:pPr>
      <w:shd w:val="clear" w:color="auto" w:fill="000080"/>
    </w:pPr>
    <w:rPr>
      <w:rFonts w:ascii="Tahoma" w:hAnsi="Tahoma" w:cs="Tahoma"/>
      <w:sz w:val="20"/>
    </w:rPr>
  </w:style>
  <w:style w:type="paragraph" w:styleId="Ballontekst">
    <w:name w:val="Balloon Text"/>
    <w:basedOn w:val="Standaard"/>
    <w:link w:val="BallontekstChar"/>
    <w:rsid w:val="00356982"/>
    <w:rPr>
      <w:rFonts w:ascii="Tahoma" w:hAnsi="Tahoma" w:cs="Tahoma"/>
      <w:sz w:val="16"/>
      <w:szCs w:val="16"/>
    </w:rPr>
  </w:style>
  <w:style w:type="character" w:customStyle="1" w:styleId="BallontekstChar">
    <w:name w:val="Ballontekst Char"/>
    <w:basedOn w:val="Standaardalinea-lettertype"/>
    <w:link w:val="Ballontekst"/>
    <w:rsid w:val="00356982"/>
    <w:rPr>
      <w:rFonts w:ascii="Tahoma" w:hAnsi="Tahoma" w:cs="Tahoma"/>
      <w:sz w:val="16"/>
      <w:szCs w:val="16"/>
    </w:rPr>
  </w:style>
  <w:style w:type="character" w:styleId="Hyperlink">
    <w:name w:val="Hyperlink"/>
    <w:basedOn w:val="Standaardalinea-lettertype"/>
    <w:rsid w:val="00356982"/>
    <w:rPr>
      <w:color w:val="0000FF"/>
      <w:u w:val="single"/>
    </w:rPr>
  </w:style>
  <w:style w:type="paragraph" w:styleId="Lijstalinea">
    <w:name w:val="List Paragraph"/>
    <w:basedOn w:val="Standaard"/>
    <w:uiPriority w:val="34"/>
    <w:qFormat/>
    <w:rsid w:val="00FD43FB"/>
    <w:pPr>
      <w:ind w:left="720"/>
      <w:contextualSpacing/>
    </w:pPr>
  </w:style>
  <w:style w:type="paragraph" w:styleId="Eindnoottekst">
    <w:name w:val="endnote text"/>
    <w:basedOn w:val="Standaard"/>
    <w:link w:val="EindnoottekstChar"/>
    <w:rsid w:val="00A434E7"/>
    <w:rPr>
      <w:sz w:val="20"/>
    </w:rPr>
  </w:style>
  <w:style w:type="character" w:customStyle="1" w:styleId="EindnoottekstChar">
    <w:name w:val="Eindnoottekst Char"/>
    <w:basedOn w:val="Standaardalinea-lettertype"/>
    <w:link w:val="Eindnoottekst"/>
    <w:rsid w:val="00A434E7"/>
  </w:style>
  <w:style w:type="character" w:styleId="Eindnootmarkering">
    <w:name w:val="endnote reference"/>
    <w:basedOn w:val="Standaardalinea-lettertype"/>
    <w:rsid w:val="00A434E7"/>
    <w:rPr>
      <w:vertAlign w:val="superscript"/>
    </w:rPr>
  </w:style>
  <w:style w:type="paragraph" w:styleId="Voetnoottekst">
    <w:name w:val="footnote text"/>
    <w:basedOn w:val="Standaard"/>
    <w:link w:val="VoetnoottekstChar"/>
    <w:rsid w:val="00A434E7"/>
    <w:rPr>
      <w:sz w:val="20"/>
    </w:rPr>
  </w:style>
  <w:style w:type="character" w:customStyle="1" w:styleId="VoetnoottekstChar">
    <w:name w:val="Voetnoottekst Char"/>
    <w:basedOn w:val="Standaardalinea-lettertype"/>
    <w:link w:val="Voetnoottekst"/>
    <w:rsid w:val="00A434E7"/>
  </w:style>
  <w:style w:type="character" w:styleId="Voetnootmarkering">
    <w:name w:val="footnote reference"/>
    <w:basedOn w:val="Standaardalinea-lettertype"/>
    <w:rsid w:val="00A434E7"/>
    <w:rPr>
      <w:vertAlign w:val="superscript"/>
    </w:rPr>
  </w:style>
  <w:style w:type="paragraph" w:styleId="Koptekst">
    <w:name w:val="header"/>
    <w:basedOn w:val="Standaard"/>
    <w:link w:val="KoptekstChar"/>
    <w:uiPriority w:val="99"/>
    <w:rsid w:val="00A434E7"/>
    <w:pPr>
      <w:tabs>
        <w:tab w:val="center" w:pos="4536"/>
        <w:tab w:val="right" w:pos="9072"/>
      </w:tabs>
    </w:pPr>
  </w:style>
  <w:style w:type="character" w:customStyle="1" w:styleId="KoptekstChar">
    <w:name w:val="Koptekst Char"/>
    <w:basedOn w:val="Standaardalinea-lettertype"/>
    <w:link w:val="Koptekst"/>
    <w:uiPriority w:val="99"/>
    <w:rsid w:val="00A434E7"/>
    <w:rPr>
      <w:sz w:val="22"/>
    </w:rPr>
  </w:style>
  <w:style w:type="paragraph" w:styleId="Voettekst">
    <w:name w:val="footer"/>
    <w:basedOn w:val="Standaard"/>
    <w:link w:val="VoettekstChar"/>
    <w:uiPriority w:val="99"/>
    <w:rsid w:val="00A434E7"/>
    <w:pPr>
      <w:tabs>
        <w:tab w:val="center" w:pos="4536"/>
        <w:tab w:val="right" w:pos="9072"/>
      </w:tabs>
    </w:pPr>
  </w:style>
  <w:style w:type="character" w:customStyle="1" w:styleId="VoettekstChar">
    <w:name w:val="Voettekst Char"/>
    <w:basedOn w:val="Standaardalinea-lettertype"/>
    <w:link w:val="Voettekst"/>
    <w:uiPriority w:val="99"/>
    <w:rsid w:val="00A434E7"/>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213.132.187.152/inhoud/maatschappij/maatschappijinfo.asp?mijID=157" TargetMode="External"/><Relationship Id="rId18" Type="http://schemas.openxmlformats.org/officeDocument/2006/relationships/hyperlink" Target="https://213.132.187.152/inhoud/maatschappij/maatschappijinfo.asp?mijID=89" TargetMode="External"/><Relationship Id="rId26" Type="http://schemas.openxmlformats.org/officeDocument/2006/relationships/hyperlink" Target="https://213.132.187.152/inhoud/maatschappij/maatschappijinfo.asp?mijID=49" TargetMode="External"/><Relationship Id="rId39" Type="http://schemas.openxmlformats.org/officeDocument/2006/relationships/hyperlink" Target="https://213.132.187.152/inhoud/maatschappij/maatschappijinfo.asp?mijID=68" TargetMode="External"/><Relationship Id="rId21" Type="http://schemas.openxmlformats.org/officeDocument/2006/relationships/hyperlink" Target="https://213.132.187.152/inhoud/maatschappij/maatschappijinfo.asp?mijID=110" TargetMode="External"/><Relationship Id="rId34" Type="http://schemas.openxmlformats.org/officeDocument/2006/relationships/hyperlink" Target="https://213.132.187.152/inhoud/maatschappij/maatschappijinfo.asp?mijID=59" TargetMode="External"/><Relationship Id="rId42" Type="http://schemas.openxmlformats.org/officeDocument/2006/relationships/hyperlink" Target="https://213.132.187.152/inhoud/maatschappij/maatschappijinfo.asp?mijID=71" TargetMode="External"/><Relationship Id="rId47" Type="http://schemas.openxmlformats.org/officeDocument/2006/relationships/hyperlink" Target="https://213.132.187.152/inhoud/maatschappij/maatschappijinfo.asp?mijID=88" TargetMode="External"/><Relationship Id="rId50" Type="http://schemas.openxmlformats.org/officeDocument/2006/relationships/hyperlink" Target="https://213.132.187.152/inhoud/maatschappij/maatschappijinfo.asp?mijID=78" TargetMode="External"/><Relationship Id="rId55" Type="http://schemas.openxmlformats.org/officeDocument/2006/relationships/hyperlink" Target="https://213.132.187.152/inhoud/maatschappij/maatschappijinfo.asp?mijID=99" TargetMode="External"/><Relationship Id="rId7" Type="http://schemas.openxmlformats.org/officeDocument/2006/relationships/endnotes" Target="endnotes.xml"/><Relationship Id="rId12" Type="http://schemas.openxmlformats.org/officeDocument/2006/relationships/hyperlink" Target="https://213.132.187.152/inhoud/maatschappij/maatschappijinfo.asp?mijID=93" TargetMode="External"/><Relationship Id="rId17" Type="http://schemas.openxmlformats.org/officeDocument/2006/relationships/hyperlink" Target="https://213.132.187.152/inhoud/maatschappij/maatschappijinfo.asp?mijID=138" TargetMode="External"/><Relationship Id="rId25" Type="http://schemas.openxmlformats.org/officeDocument/2006/relationships/hyperlink" Target="https://213.132.187.152/inhoud/maatschappij/maatschappijinfo.asp?mijID=44" TargetMode="External"/><Relationship Id="rId33" Type="http://schemas.openxmlformats.org/officeDocument/2006/relationships/hyperlink" Target="https://213.132.187.152/inhoud/maatschappij/maatschappijinfo.asp?mijID=104" TargetMode="External"/><Relationship Id="rId38" Type="http://schemas.openxmlformats.org/officeDocument/2006/relationships/hyperlink" Target="https://213.132.187.152/inhoud/maatschappij/maatschappijinfo.asp?mijID=65" TargetMode="External"/><Relationship Id="rId46" Type="http://schemas.openxmlformats.org/officeDocument/2006/relationships/hyperlink" Target="https://213.132.187.152/inhoud/maatschappij/maatschappijinfo.asp?mijID=74" TargetMode="External"/><Relationship Id="rId2" Type="http://schemas.openxmlformats.org/officeDocument/2006/relationships/numbering" Target="numbering.xml"/><Relationship Id="rId16" Type="http://schemas.openxmlformats.org/officeDocument/2006/relationships/hyperlink" Target="https://213.132.187.152/inhoud/maatschappij/maatschappijinfo.asp?mijID=134" TargetMode="External"/><Relationship Id="rId20" Type="http://schemas.openxmlformats.org/officeDocument/2006/relationships/hyperlink" Target="https://213.132.187.152/inhoud/maatschappij/maatschappijinfo.asp?mijID=37" TargetMode="External"/><Relationship Id="rId29" Type="http://schemas.openxmlformats.org/officeDocument/2006/relationships/hyperlink" Target="https://213.132.187.152/inhoud/maatschappij/maatschappijinfo.asp?mijID=53" TargetMode="External"/><Relationship Id="rId41" Type="http://schemas.openxmlformats.org/officeDocument/2006/relationships/hyperlink" Target="https://213.132.187.152/inhoud/maatschappij/maatschappijinfo.asp?mijID=121" TargetMode="External"/><Relationship Id="rId54" Type="http://schemas.openxmlformats.org/officeDocument/2006/relationships/hyperlink" Target="https://213.132.187.152/inhoud/maatschappij/maatschappijinfo.asp?mijID=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13.132.187.152/inhoud/maatschappij/maatschappijinfo.asp?mijID=115" TargetMode="External"/><Relationship Id="rId24" Type="http://schemas.openxmlformats.org/officeDocument/2006/relationships/hyperlink" Target="https://213.132.187.152/inhoud/maatschappij/maatschappijinfo.asp?mijID=43" TargetMode="External"/><Relationship Id="rId32" Type="http://schemas.openxmlformats.org/officeDocument/2006/relationships/hyperlink" Target="https://213.132.187.152/inhoud/maatschappij/maatschappijinfo.asp?mijID=151" TargetMode="External"/><Relationship Id="rId37" Type="http://schemas.openxmlformats.org/officeDocument/2006/relationships/hyperlink" Target="https://213.132.187.152/inhoud/maatschappij/maatschappijinfo.asp?mijID=64" TargetMode="External"/><Relationship Id="rId40" Type="http://schemas.openxmlformats.org/officeDocument/2006/relationships/hyperlink" Target="https://213.132.187.152/inhoud/maatschappij/maatschappijinfo.asp?mijID=105" TargetMode="External"/><Relationship Id="rId45" Type="http://schemas.openxmlformats.org/officeDocument/2006/relationships/hyperlink" Target="https://213.132.187.152/inhoud/maatschappij/maatschappijinfo.asp?mijID=106" TargetMode="External"/><Relationship Id="rId53" Type="http://schemas.openxmlformats.org/officeDocument/2006/relationships/hyperlink" Target="https://213.132.187.152/inhoud/maatschappij/maatschappijinfo.asp?mijID=108"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213.132.187.152/inhoud/maatschappij/maatschappijinfo.asp?mijID=100" TargetMode="External"/><Relationship Id="rId23" Type="http://schemas.openxmlformats.org/officeDocument/2006/relationships/hyperlink" Target="https://213.132.187.152/inhoud/maatschappij/maatschappijinfo.asp?mijID=117" TargetMode="External"/><Relationship Id="rId28" Type="http://schemas.openxmlformats.org/officeDocument/2006/relationships/hyperlink" Target="https://213.132.187.152/inhoud/maatschappij/maatschappijinfo.asp?mijID=51" TargetMode="External"/><Relationship Id="rId36" Type="http://schemas.openxmlformats.org/officeDocument/2006/relationships/hyperlink" Target="https://213.132.187.152/inhoud/maatschappij/maatschappijinfo.asp?mijID=63" TargetMode="External"/><Relationship Id="rId49" Type="http://schemas.openxmlformats.org/officeDocument/2006/relationships/hyperlink" Target="https://213.132.187.152/inhoud/maatschappij/maatschappijinfo.asp?mijID=131"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213.132.187.152/inhoud/maatschappij/maatschappijinfo.asp?mijID=36" TargetMode="External"/><Relationship Id="rId31" Type="http://schemas.openxmlformats.org/officeDocument/2006/relationships/hyperlink" Target="https://213.132.187.152/inhoud/maatschappij/maatschappijinfo.asp?mijID=133" TargetMode="External"/><Relationship Id="rId44" Type="http://schemas.openxmlformats.org/officeDocument/2006/relationships/hyperlink" Target="https://213.132.187.152/inhoud/maatschappij/maatschappijinfo.asp?mijID=147" TargetMode="External"/><Relationship Id="rId52" Type="http://schemas.openxmlformats.org/officeDocument/2006/relationships/hyperlink" Target="https://213.132.187.152/inhoud/maatschappij/maatschappijinfo.asp?mijID=8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213.132.187.152/inhoud/maatschappij/maatschappijinfo.asp?mijID=109" TargetMode="External"/><Relationship Id="rId22" Type="http://schemas.openxmlformats.org/officeDocument/2006/relationships/hyperlink" Target="https://213.132.187.152/inhoud/maatschappij/maatschappijinfo.asp?mijID=129" TargetMode="External"/><Relationship Id="rId27" Type="http://schemas.openxmlformats.org/officeDocument/2006/relationships/hyperlink" Target="https://213.132.187.152/inhoud/maatschappij/maatschappijinfo.asp?mijID=156" TargetMode="External"/><Relationship Id="rId30" Type="http://schemas.openxmlformats.org/officeDocument/2006/relationships/hyperlink" Target="https://213.132.187.152/inhoud/maatschappij/maatschappijinfo.asp?mijID=54" TargetMode="External"/><Relationship Id="rId35" Type="http://schemas.openxmlformats.org/officeDocument/2006/relationships/hyperlink" Target="https://213.132.187.152/inhoud/maatschappij/maatschappijinfo.asp?mijID=143" TargetMode="External"/><Relationship Id="rId43" Type="http://schemas.openxmlformats.org/officeDocument/2006/relationships/hyperlink" Target="https://213.132.187.152/inhoud/maatschappij/maatschappijinfo.asp?mijID=155" TargetMode="External"/><Relationship Id="rId48" Type="http://schemas.openxmlformats.org/officeDocument/2006/relationships/hyperlink" Target="https://213.132.187.152/inhoud/maatschappij/maatschappijinfo.asp?mijID=159" TargetMode="External"/><Relationship Id="rId56" Type="http://schemas.openxmlformats.org/officeDocument/2006/relationships/hyperlink" Target="https://213.132.187.152/inhoud/maatschappij/maatschappijinfo.asp?mijID=103" TargetMode="External"/><Relationship Id="rId8" Type="http://schemas.openxmlformats.org/officeDocument/2006/relationships/image" Target="media/image1.jpeg"/><Relationship Id="rId51" Type="http://schemas.openxmlformats.org/officeDocument/2006/relationships/hyperlink" Target="https://213.132.187.152/inhoud/maatschappij/maatschappijinfo.asp?mijID=79" TargetMode="External"/><Relationship Id="rId3"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bLA</b:Tag>
    <b:SourceType>Book</b:SourceType>
    <b:Guid>{05EB4827-F7DF-4939-B965-D333A7EE63CC}</b:Guid>
    <b:Title>bLA BLA</b:Title>
    <b:RefOrder>1</b:RefOrder>
  </b:Source>
</b:Sources>
</file>

<file path=customXml/itemProps1.xml><?xml version="1.0" encoding="utf-8"?>
<ds:datastoreItem xmlns:ds="http://schemas.openxmlformats.org/officeDocument/2006/customXml" ds:itemID="{78C2FE38-41C2-46A4-8E5B-39477C66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2464</Words>
  <Characters>13558</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CONCEPT</vt:lpstr>
    </vt:vector>
  </TitlesOfParts>
  <Company>Hewlett-Packard</Company>
  <LinksUpToDate>false</LinksUpToDate>
  <CharactersWithSpaces>15991</CharactersWithSpaces>
  <SharedDoc>false</SharedDoc>
  <HLinks>
    <vt:vector size="276" baseType="variant">
      <vt:variant>
        <vt:i4>2556031</vt:i4>
      </vt:variant>
      <vt:variant>
        <vt:i4>135</vt:i4>
      </vt:variant>
      <vt:variant>
        <vt:i4>0</vt:i4>
      </vt:variant>
      <vt:variant>
        <vt:i4>5</vt:i4>
      </vt:variant>
      <vt:variant>
        <vt:lpwstr>https://213.132.187.152/inhoud/maatschappij/maatschappijinfo.asp?mijID=103</vt:lpwstr>
      </vt:variant>
      <vt:variant>
        <vt:lpwstr/>
      </vt:variant>
      <vt:variant>
        <vt:i4>1835087</vt:i4>
      </vt:variant>
      <vt:variant>
        <vt:i4>132</vt:i4>
      </vt:variant>
      <vt:variant>
        <vt:i4>0</vt:i4>
      </vt:variant>
      <vt:variant>
        <vt:i4>5</vt:i4>
      </vt:variant>
      <vt:variant>
        <vt:lpwstr>https://213.132.187.152/inhoud/maatschappij/maatschappijinfo.asp?mijID=99</vt:lpwstr>
      </vt:variant>
      <vt:variant>
        <vt:lpwstr/>
      </vt:variant>
      <vt:variant>
        <vt:i4>1900623</vt:i4>
      </vt:variant>
      <vt:variant>
        <vt:i4>129</vt:i4>
      </vt:variant>
      <vt:variant>
        <vt:i4>0</vt:i4>
      </vt:variant>
      <vt:variant>
        <vt:i4>5</vt:i4>
      </vt:variant>
      <vt:variant>
        <vt:lpwstr>https://213.132.187.152/inhoud/maatschappij/maatschappijinfo.asp?mijID=86</vt:lpwstr>
      </vt:variant>
      <vt:variant>
        <vt:lpwstr/>
      </vt:variant>
      <vt:variant>
        <vt:i4>2883711</vt:i4>
      </vt:variant>
      <vt:variant>
        <vt:i4>126</vt:i4>
      </vt:variant>
      <vt:variant>
        <vt:i4>0</vt:i4>
      </vt:variant>
      <vt:variant>
        <vt:i4>5</vt:i4>
      </vt:variant>
      <vt:variant>
        <vt:lpwstr>https://213.132.187.152/inhoud/maatschappij/maatschappijinfo.asp?mijID=108</vt:lpwstr>
      </vt:variant>
      <vt:variant>
        <vt:lpwstr/>
      </vt:variant>
      <vt:variant>
        <vt:i4>1900623</vt:i4>
      </vt:variant>
      <vt:variant>
        <vt:i4>123</vt:i4>
      </vt:variant>
      <vt:variant>
        <vt:i4>0</vt:i4>
      </vt:variant>
      <vt:variant>
        <vt:i4>5</vt:i4>
      </vt:variant>
      <vt:variant>
        <vt:lpwstr>https://213.132.187.152/inhoud/maatschappij/maatschappijinfo.asp?mijID=82</vt:lpwstr>
      </vt:variant>
      <vt:variant>
        <vt:lpwstr/>
      </vt:variant>
      <vt:variant>
        <vt:i4>1179727</vt:i4>
      </vt:variant>
      <vt:variant>
        <vt:i4>120</vt:i4>
      </vt:variant>
      <vt:variant>
        <vt:i4>0</vt:i4>
      </vt:variant>
      <vt:variant>
        <vt:i4>5</vt:i4>
      </vt:variant>
      <vt:variant>
        <vt:lpwstr>https://213.132.187.152/inhoud/maatschappij/maatschappijinfo.asp?mijID=79</vt:lpwstr>
      </vt:variant>
      <vt:variant>
        <vt:lpwstr/>
      </vt:variant>
      <vt:variant>
        <vt:i4>1179727</vt:i4>
      </vt:variant>
      <vt:variant>
        <vt:i4>117</vt:i4>
      </vt:variant>
      <vt:variant>
        <vt:i4>0</vt:i4>
      </vt:variant>
      <vt:variant>
        <vt:i4>5</vt:i4>
      </vt:variant>
      <vt:variant>
        <vt:lpwstr>https://213.132.187.152/inhoud/maatschappij/maatschappijinfo.asp?mijID=78</vt:lpwstr>
      </vt:variant>
      <vt:variant>
        <vt:lpwstr/>
      </vt:variant>
      <vt:variant>
        <vt:i4>2424956</vt:i4>
      </vt:variant>
      <vt:variant>
        <vt:i4>114</vt:i4>
      </vt:variant>
      <vt:variant>
        <vt:i4>0</vt:i4>
      </vt:variant>
      <vt:variant>
        <vt:i4>5</vt:i4>
      </vt:variant>
      <vt:variant>
        <vt:lpwstr>https://213.132.187.152/inhoud/maatschappij/maatschappijinfo.asp?mijID=131</vt:lpwstr>
      </vt:variant>
      <vt:variant>
        <vt:lpwstr/>
      </vt:variant>
      <vt:variant>
        <vt:i4>2949242</vt:i4>
      </vt:variant>
      <vt:variant>
        <vt:i4>111</vt:i4>
      </vt:variant>
      <vt:variant>
        <vt:i4>0</vt:i4>
      </vt:variant>
      <vt:variant>
        <vt:i4>5</vt:i4>
      </vt:variant>
      <vt:variant>
        <vt:lpwstr>https://213.132.187.152/inhoud/maatschappij/maatschappijinfo.asp?mijID=159</vt:lpwstr>
      </vt:variant>
      <vt:variant>
        <vt:lpwstr/>
      </vt:variant>
      <vt:variant>
        <vt:i4>1900623</vt:i4>
      </vt:variant>
      <vt:variant>
        <vt:i4>108</vt:i4>
      </vt:variant>
      <vt:variant>
        <vt:i4>0</vt:i4>
      </vt:variant>
      <vt:variant>
        <vt:i4>5</vt:i4>
      </vt:variant>
      <vt:variant>
        <vt:lpwstr>https://213.132.187.152/inhoud/maatschappij/maatschappijinfo.asp?mijID=88</vt:lpwstr>
      </vt:variant>
      <vt:variant>
        <vt:lpwstr/>
      </vt:variant>
      <vt:variant>
        <vt:i4>1179727</vt:i4>
      </vt:variant>
      <vt:variant>
        <vt:i4>105</vt:i4>
      </vt:variant>
      <vt:variant>
        <vt:i4>0</vt:i4>
      </vt:variant>
      <vt:variant>
        <vt:i4>5</vt:i4>
      </vt:variant>
      <vt:variant>
        <vt:lpwstr>https://213.132.187.152/inhoud/maatschappij/maatschappijinfo.asp?mijID=74</vt:lpwstr>
      </vt:variant>
      <vt:variant>
        <vt:lpwstr/>
      </vt:variant>
      <vt:variant>
        <vt:i4>2228351</vt:i4>
      </vt:variant>
      <vt:variant>
        <vt:i4>102</vt:i4>
      </vt:variant>
      <vt:variant>
        <vt:i4>0</vt:i4>
      </vt:variant>
      <vt:variant>
        <vt:i4>5</vt:i4>
      </vt:variant>
      <vt:variant>
        <vt:lpwstr>https://213.132.187.152/inhoud/maatschappij/maatschappijinfo.asp?mijID=106</vt:lpwstr>
      </vt:variant>
      <vt:variant>
        <vt:lpwstr/>
      </vt:variant>
      <vt:variant>
        <vt:i4>2293883</vt:i4>
      </vt:variant>
      <vt:variant>
        <vt:i4>99</vt:i4>
      </vt:variant>
      <vt:variant>
        <vt:i4>0</vt:i4>
      </vt:variant>
      <vt:variant>
        <vt:i4>5</vt:i4>
      </vt:variant>
      <vt:variant>
        <vt:lpwstr>https://213.132.187.152/inhoud/maatschappij/maatschappijinfo.asp?mijID=147</vt:lpwstr>
      </vt:variant>
      <vt:variant>
        <vt:lpwstr/>
      </vt:variant>
      <vt:variant>
        <vt:i4>2162810</vt:i4>
      </vt:variant>
      <vt:variant>
        <vt:i4>96</vt:i4>
      </vt:variant>
      <vt:variant>
        <vt:i4>0</vt:i4>
      </vt:variant>
      <vt:variant>
        <vt:i4>5</vt:i4>
      </vt:variant>
      <vt:variant>
        <vt:lpwstr>https://213.132.187.152/inhoud/maatschappij/maatschappijinfo.asp?mijID=155</vt:lpwstr>
      </vt:variant>
      <vt:variant>
        <vt:lpwstr/>
      </vt:variant>
      <vt:variant>
        <vt:i4>1179727</vt:i4>
      </vt:variant>
      <vt:variant>
        <vt:i4>93</vt:i4>
      </vt:variant>
      <vt:variant>
        <vt:i4>0</vt:i4>
      </vt:variant>
      <vt:variant>
        <vt:i4>5</vt:i4>
      </vt:variant>
      <vt:variant>
        <vt:lpwstr>https://213.132.187.152/inhoud/maatschappij/maatschappijinfo.asp?mijID=71</vt:lpwstr>
      </vt:variant>
      <vt:variant>
        <vt:lpwstr/>
      </vt:variant>
      <vt:variant>
        <vt:i4>2424957</vt:i4>
      </vt:variant>
      <vt:variant>
        <vt:i4>90</vt:i4>
      </vt:variant>
      <vt:variant>
        <vt:i4>0</vt:i4>
      </vt:variant>
      <vt:variant>
        <vt:i4>5</vt:i4>
      </vt:variant>
      <vt:variant>
        <vt:lpwstr>https://213.132.187.152/inhoud/maatschappij/maatschappijinfo.asp?mijID=121</vt:lpwstr>
      </vt:variant>
      <vt:variant>
        <vt:lpwstr/>
      </vt:variant>
      <vt:variant>
        <vt:i4>2162815</vt:i4>
      </vt:variant>
      <vt:variant>
        <vt:i4>87</vt:i4>
      </vt:variant>
      <vt:variant>
        <vt:i4>0</vt:i4>
      </vt:variant>
      <vt:variant>
        <vt:i4>5</vt:i4>
      </vt:variant>
      <vt:variant>
        <vt:lpwstr>https://213.132.187.152/inhoud/maatschappij/maatschappijinfo.asp?mijID=105</vt:lpwstr>
      </vt:variant>
      <vt:variant>
        <vt:lpwstr/>
      </vt:variant>
      <vt:variant>
        <vt:i4>1245263</vt:i4>
      </vt:variant>
      <vt:variant>
        <vt:i4>84</vt:i4>
      </vt:variant>
      <vt:variant>
        <vt:i4>0</vt:i4>
      </vt:variant>
      <vt:variant>
        <vt:i4>5</vt:i4>
      </vt:variant>
      <vt:variant>
        <vt:lpwstr>https://213.132.187.152/inhoud/maatschappij/maatschappijinfo.asp?mijID=68</vt:lpwstr>
      </vt:variant>
      <vt:variant>
        <vt:lpwstr/>
      </vt:variant>
      <vt:variant>
        <vt:i4>1245263</vt:i4>
      </vt:variant>
      <vt:variant>
        <vt:i4>81</vt:i4>
      </vt:variant>
      <vt:variant>
        <vt:i4>0</vt:i4>
      </vt:variant>
      <vt:variant>
        <vt:i4>5</vt:i4>
      </vt:variant>
      <vt:variant>
        <vt:lpwstr>https://213.132.187.152/inhoud/maatschappij/maatschappijinfo.asp?mijID=65</vt:lpwstr>
      </vt:variant>
      <vt:variant>
        <vt:lpwstr/>
      </vt:variant>
      <vt:variant>
        <vt:i4>1245263</vt:i4>
      </vt:variant>
      <vt:variant>
        <vt:i4>78</vt:i4>
      </vt:variant>
      <vt:variant>
        <vt:i4>0</vt:i4>
      </vt:variant>
      <vt:variant>
        <vt:i4>5</vt:i4>
      </vt:variant>
      <vt:variant>
        <vt:lpwstr>https://213.132.187.152/inhoud/maatschappij/maatschappijinfo.asp?mijID=64</vt:lpwstr>
      </vt:variant>
      <vt:variant>
        <vt:lpwstr/>
      </vt:variant>
      <vt:variant>
        <vt:i4>1245263</vt:i4>
      </vt:variant>
      <vt:variant>
        <vt:i4>75</vt:i4>
      </vt:variant>
      <vt:variant>
        <vt:i4>0</vt:i4>
      </vt:variant>
      <vt:variant>
        <vt:i4>5</vt:i4>
      </vt:variant>
      <vt:variant>
        <vt:lpwstr>https://213.132.187.152/inhoud/maatschappij/maatschappijinfo.asp?mijID=63</vt:lpwstr>
      </vt:variant>
      <vt:variant>
        <vt:lpwstr/>
      </vt:variant>
      <vt:variant>
        <vt:i4>2556027</vt:i4>
      </vt:variant>
      <vt:variant>
        <vt:i4>72</vt:i4>
      </vt:variant>
      <vt:variant>
        <vt:i4>0</vt:i4>
      </vt:variant>
      <vt:variant>
        <vt:i4>5</vt:i4>
      </vt:variant>
      <vt:variant>
        <vt:lpwstr>https://213.132.187.152/inhoud/maatschappij/maatschappijinfo.asp?mijID=143</vt:lpwstr>
      </vt:variant>
      <vt:variant>
        <vt:lpwstr/>
      </vt:variant>
      <vt:variant>
        <vt:i4>1048655</vt:i4>
      </vt:variant>
      <vt:variant>
        <vt:i4>69</vt:i4>
      </vt:variant>
      <vt:variant>
        <vt:i4>0</vt:i4>
      </vt:variant>
      <vt:variant>
        <vt:i4>5</vt:i4>
      </vt:variant>
      <vt:variant>
        <vt:lpwstr>https://213.132.187.152/inhoud/maatschappij/maatschappijinfo.asp?mijID=59</vt:lpwstr>
      </vt:variant>
      <vt:variant>
        <vt:lpwstr/>
      </vt:variant>
      <vt:variant>
        <vt:i4>2097279</vt:i4>
      </vt:variant>
      <vt:variant>
        <vt:i4>66</vt:i4>
      </vt:variant>
      <vt:variant>
        <vt:i4>0</vt:i4>
      </vt:variant>
      <vt:variant>
        <vt:i4>5</vt:i4>
      </vt:variant>
      <vt:variant>
        <vt:lpwstr>https://213.132.187.152/inhoud/maatschappij/maatschappijinfo.asp?mijID=104</vt:lpwstr>
      </vt:variant>
      <vt:variant>
        <vt:lpwstr/>
      </vt:variant>
      <vt:variant>
        <vt:i4>2424954</vt:i4>
      </vt:variant>
      <vt:variant>
        <vt:i4>63</vt:i4>
      </vt:variant>
      <vt:variant>
        <vt:i4>0</vt:i4>
      </vt:variant>
      <vt:variant>
        <vt:i4>5</vt:i4>
      </vt:variant>
      <vt:variant>
        <vt:lpwstr>https://213.132.187.152/inhoud/maatschappij/maatschappijinfo.asp?mijID=151</vt:lpwstr>
      </vt:variant>
      <vt:variant>
        <vt:lpwstr/>
      </vt:variant>
      <vt:variant>
        <vt:i4>2556028</vt:i4>
      </vt:variant>
      <vt:variant>
        <vt:i4>60</vt:i4>
      </vt:variant>
      <vt:variant>
        <vt:i4>0</vt:i4>
      </vt:variant>
      <vt:variant>
        <vt:i4>5</vt:i4>
      </vt:variant>
      <vt:variant>
        <vt:lpwstr>https://213.132.187.152/inhoud/maatschappij/maatschappijinfo.asp?mijID=133</vt:lpwstr>
      </vt:variant>
      <vt:variant>
        <vt:lpwstr/>
      </vt:variant>
      <vt:variant>
        <vt:i4>1048655</vt:i4>
      </vt:variant>
      <vt:variant>
        <vt:i4>57</vt:i4>
      </vt:variant>
      <vt:variant>
        <vt:i4>0</vt:i4>
      </vt:variant>
      <vt:variant>
        <vt:i4>5</vt:i4>
      </vt:variant>
      <vt:variant>
        <vt:lpwstr>https://213.132.187.152/inhoud/maatschappij/maatschappijinfo.asp?mijID=54</vt:lpwstr>
      </vt:variant>
      <vt:variant>
        <vt:lpwstr/>
      </vt:variant>
      <vt:variant>
        <vt:i4>1048655</vt:i4>
      </vt:variant>
      <vt:variant>
        <vt:i4>54</vt:i4>
      </vt:variant>
      <vt:variant>
        <vt:i4>0</vt:i4>
      </vt:variant>
      <vt:variant>
        <vt:i4>5</vt:i4>
      </vt:variant>
      <vt:variant>
        <vt:lpwstr>https://213.132.187.152/inhoud/maatschappij/maatschappijinfo.asp?mijID=53</vt:lpwstr>
      </vt:variant>
      <vt:variant>
        <vt:lpwstr/>
      </vt:variant>
      <vt:variant>
        <vt:i4>1048655</vt:i4>
      </vt:variant>
      <vt:variant>
        <vt:i4>51</vt:i4>
      </vt:variant>
      <vt:variant>
        <vt:i4>0</vt:i4>
      </vt:variant>
      <vt:variant>
        <vt:i4>5</vt:i4>
      </vt:variant>
      <vt:variant>
        <vt:lpwstr>https://213.132.187.152/inhoud/maatschappij/maatschappijinfo.asp?mijID=51</vt:lpwstr>
      </vt:variant>
      <vt:variant>
        <vt:lpwstr/>
      </vt:variant>
      <vt:variant>
        <vt:i4>2228346</vt:i4>
      </vt:variant>
      <vt:variant>
        <vt:i4>48</vt:i4>
      </vt:variant>
      <vt:variant>
        <vt:i4>0</vt:i4>
      </vt:variant>
      <vt:variant>
        <vt:i4>5</vt:i4>
      </vt:variant>
      <vt:variant>
        <vt:lpwstr>https://213.132.187.152/inhoud/maatschappij/maatschappijinfo.asp?mijID=156</vt:lpwstr>
      </vt:variant>
      <vt:variant>
        <vt:lpwstr/>
      </vt:variant>
      <vt:variant>
        <vt:i4>1114191</vt:i4>
      </vt:variant>
      <vt:variant>
        <vt:i4>45</vt:i4>
      </vt:variant>
      <vt:variant>
        <vt:i4>0</vt:i4>
      </vt:variant>
      <vt:variant>
        <vt:i4>5</vt:i4>
      </vt:variant>
      <vt:variant>
        <vt:lpwstr>https://213.132.187.152/inhoud/maatschappij/maatschappijinfo.asp?mijID=49</vt:lpwstr>
      </vt:variant>
      <vt:variant>
        <vt:lpwstr/>
      </vt:variant>
      <vt:variant>
        <vt:i4>1114191</vt:i4>
      </vt:variant>
      <vt:variant>
        <vt:i4>42</vt:i4>
      </vt:variant>
      <vt:variant>
        <vt:i4>0</vt:i4>
      </vt:variant>
      <vt:variant>
        <vt:i4>5</vt:i4>
      </vt:variant>
      <vt:variant>
        <vt:lpwstr>https://213.132.187.152/inhoud/maatschappij/maatschappijinfo.asp?mijID=44</vt:lpwstr>
      </vt:variant>
      <vt:variant>
        <vt:lpwstr/>
      </vt:variant>
      <vt:variant>
        <vt:i4>1114191</vt:i4>
      </vt:variant>
      <vt:variant>
        <vt:i4>39</vt:i4>
      </vt:variant>
      <vt:variant>
        <vt:i4>0</vt:i4>
      </vt:variant>
      <vt:variant>
        <vt:i4>5</vt:i4>
      </vt:variant>
      <vt:variant>
        <vt:lpwstr>https://213.132.187.152/inhoud/maatschappij/maatschappijinfo.asp?mijID=43</vt:lpwstr>
      </vt:variant>
      <vt:variant>
        <vt:lpwstr/>
      </vt:variant>
      <vt:variant>
        <vt:i4>2293886</vt:i4>
      </vt:variant>
      <vt:variant>
        <vt:i4>36</vt:i4>
      </vt:variant>
      <vt:variant>
        <vt:i4>0</vt:i4>
      </vt:variant>
      <vt:variant>
        <vt:i4>5</vt:i4>
      </vt:variant>
      <vt:variant>
        <vt:lpwstr>https://213.132.187.152/inhoud/maatschappij/maatschappijinfo.asp?mijID=117</vt:lpwstr>
      </vt:variant>
      <vt:variant>
        <vt:lpwstr/>
      </vt:variant>
      <vt:variant>
        <vt:i4>2949245</vt:i4>
      </vt:variant>
      <vt:variant>
        <vt:i4>33</vt:i4>
      </vt:variant>
      <vt:variant>
        <vt:i4>0</vt:i4>
      </vt:variant>
      <vt:variant>
        <vt:i4>5</vt:i4>
      </vt:variant>
      <vt:variant>
        <vt:lpwstr>https://213.132.187.152/inhoud/maatschappij/maatschappijinfo.asp?mijID=129</vt:lpwstr>
      </vt:variant>
      <vt:variant>
        <vt:lpwstr/>
      </vt:variant>
      <vt:variant>
        <vt:i4>2359422</vt:i4>
      </vt:variant>
      <vt:variant>
        <vt:i4>30</vt:i4>
      </vt:variant>
      <vt:variant>
        <vt:i4>0</vt:i4>
      </vt:variant>
      <vt:variant>
        <vt:i4>5</vt:i4>
      </vt:variant>
      <vt:variant>
        <vt:lpwstr>https://213.132.187.152/inhoud/maatschappij/maatschappijinfo.asp?mijID=110</vt:lpwstr>
      </vt:variant>
      <vt:variant>
        <vt:lpwstr/>
      </vt:variant>
      <vt:variant>
        <vt:i4>1441871</vt:i4>
      </vt:variant>
      <vt:variant>
        <vt:i4>27</vt:i4>
      </vt:variant>
      <vt:variant>
        <vt:i4>0</vt:i4>
      </vt:variant>
      <vt:variant>
        <vt:i4>5</vt:i4>
      </vt:variant>
      <vt:variant>
        <vt:lpwstr>https://213.132.187.152/inhoud/maatschappij/maatschappijinfo.asp?mijID=37</vt:lpwstr>
      </vt:variant>
      <vt:variant>
        <vt:lpwstr/>
      </vt:variant>
      <vt:variant>
        <vt:i4>1441871</vt:i4>
      </vt:variant>
      <vt:variant>
        <vt:i4>24</vt:i4>
      </vt:variant>
      <vt:variant>
        <vt:i4>0</vt:i4>
      </vt:variant>
      <vt:variant>
        <vt:i4>5</vt:i4>
      </vt:variant>
      <vt:variant>
        <vt:lpwstr>https://213.132.187.152/inhoud/maatschappij/maatschappijinfo.asp?mijID=36</vt:lpwstr>
      </vt:variant>
      <vt:variant>
        <vt:lpwstr/>
      </vt:variant>
      <vt:variant>
        <vt:i4>1900623</vt:i4>
      </vt:variant>
      <vt:variant>
        <vt:i4>21</vt:i4>
      </vt:variant>
      <vt:variant>
        <vt:i4>0</vt:i4>
      </vt:variant>
      <vt:variant>
        <vt:i4>5</vt:i4>
      </vt:variant>
      <vt:variant>
        <vt:lpwstr>https://213.132.187.152/inhoud/maatschappij/maatschappijinfo.asp?mijID=89</vt:lpwstr>
      </vt:variant>
      <vt:variant>
        <vt:lpwstr/>
      </vt:variant>
      <vt:variant>
        <vt:i4>2883708</vt:i4>
      </vt:variant>
      <vt:variant>
        <vt:i4>18</vt:i4>
      </vt:variant>
      <vt:variant>
        <vt:i4>0</vt:i4>
      </vt:variant>
      <vt:variant>
        <vt:i4>5</vt:i4>
      </vt:variant>
      <vt:variant>
        <vt:lpwstr>https://213.132.187.152/inhoud/maatschappij/maatschappijinfo.asp?mijID=138</vt:lpwstr>
      </vt:variant>
      <vt:variant>
        <vt:lpwstr/>
      </vt:variant>
      <vt:variant>
        <vt:i4>2097276</vt:i4>
      </vt:variant>
      <vt:variant>
        <vt:i4>15</vt:i4>
      </vt:variant>
      <vt:variant>
        <vt:i4>0</vt:i4>
      </vt:variant>
      <vt:variant>
        <vt:i4>5</vt:i4>
      </vt:variant>
      <vt:variant>
        <vt:lpwstr>https://213.132.187.152/inhoud/maatschappij/maatschappijinfo.asp?mijID=134</vt:lpwstr>
      </vt:variant>
      <vt:variant>
        <vt:lpwstr/>
      </vt:variant>
      <vt:variant>
        <vt:i4>2359423</vt:i4>
      </vt:variant>
      <vt:variant>
        <vt:i4>12</vt:i4>
      </vt:variant>
      <vt:variant>
        <vt:i4>0</vt:i4>
      </vt:variant>
      <vt:variant>
        <vt:i4>5</vt:i4>
      </vt:variant>
      <vt:variant>
        <vt:lpwstr>https://213.132.187.152/inhoud/maatschappij/maatschappijinfo.asp?mijID=100</vt:lpwstr>
      </vt:variant>
      <vt:variant>
        <vt:lpwstr/>
      </vt:variant>
      <vt:variant>
        <vt:i4>2949247</vt:i4>
      </vt:variant>
      <vt:variant>
        <vt:i4>9</vt:i4>
      </vt:variant>
      <vt:variant>
        <vt:i4>0</vt:i4>
      </vt:variant>
      <vt:variant>
        <vt:i4>5</vt:i4>
      </vt:variant>
      <vt:variant>
        <vt:lpwstr>https://213.132.187.152/inhoud/maatschappij/maatschappijinfo.asp?mijID=109</vt:lpwstr>
      </vt:variant>
      <vt:variant>
        <vt:lpwstr/>
      </vt:variant>
      <vt:variant>
        <vt:i4>2293882</vt:i4>
      </vt:variant>
      <vt:variant>
        <vt:i4>6</vt:i4>
      </vt:variant>
      <vt:variant>
        <vt:i4>0</vt:i4>
      </vt:variant>
      <vt:variant>
        <vt:i4>5</vt:i4>
      </vt:variant>
      <vt:variant>
        <vt:lpwstr>https://213.132.187.152/inhoud/maatschappij/maatschappijinfo.asp?mijID=157</vt:lpwstr>
      </vt:variant>
      <vt:variant>
        <vt:lpwstr/>
      </vt:variant>
      <vt:variant>
        <vt:i4>1835087</vt:i4>
      </vt:variant>
      <vt:variant>
        <vt:i4>3</vt:i4>
      </vt:variant>
      <vt:variant>
        <vt:i4>0</vt:i4>
      </vt:variant>
      <vt:variant>
        <vt:i4>5</vt:i4>
      </vt:variant>
      <vt:variant>
        <vt:lpwstr>https://213.132.187.152/inhoud/maatschappij/maatschappijinfo.asp?mijID=93</vt:lpwstr>
      </vt:variant>
      <vt:variant>
        <vt:lpwstr/>
      </vt:variant>
      <vt:variant>
        <vt:i4>2162814</vt:i4>
      </vt:variant>
      <vt:variant>
        <vt:i4>0</vt:i4>
      </vt:variant>
      <vt:variant>
        <vt:i4>0</vt:i4>
      </vt:variant>
      <vt:variant>
        <vt:i4>5</vt:i4>
      </vt:variant>
      <vt:variant>
        <vt:lpwstr>https://213.132.187.152/inhoud/maatschappij/maatschappijinfo.asp?mijID=115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dc:title>
  <dc:creator>Mw. mr. IC.M. Heuninckx</dc:creator>
  <cp:lastModifiedBy>Yorick</cp:lastModifiedBy>
  <cp:revision>2</cp:revision>
  <cp:lastPrinted>2009-10-01T11:54:00Z</cp:lastPrinted>
  <dcterms:created xsi:type="dcterms:W3CDTF">2010-11-12T16:13:00Z</dcterms:created>
  <dcterms:modified xsi:type="dcterms:W3CDTF">2010-11-12T16:13:00Z</dcterms:modified>
</cp:coreProperties>
</file>